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777" w:rsidRPr="00C75D74" w:rsidRDefault="00A60777" w:rsidP="00A60777">
      <w:pPr>
        <w:pBdr>
          <w:bottom w:val="single" w:sz="4" w:space="1" w:color="auto"/>
        </w:pBdr>
        <w:tabs>
          <w:tab w:val="right" w:pos="9214"/>
        </w:tabs>
        <w:rPr>
          <w:rFonts w:ascii="Arial" w:hAnsi="Arial" w:cs="Arial"/>
          <w:b/>
          <w:lang w:val="en-GB"/>
        </w:rPr>
      </w:pPr>
      <w:r w:rsidRPr="00C75D74">
        <w:rPr>
          <w:rFonts w:ascii="Arial" w:hAnsi="Arial" w:cs="Arial"/>
          <w:b/>
          <w:lang w:val="en-GB"/>
        </w:rPr>
        <w:t>3GPP TSG-SA WG6 Meeting #</w:t>
      </w:r>
      <w:r w:rsidR="00105CCC" w:rsidRPr="00105CCC">
        <w:rPr>
          <w:rFonts w:ascii="Arial" w:hAnsi="Arial" w:cs="Arial"/>
          <w:b/>
          <w:lang w:val="en-GB"/>
        </w:rPr>
        <w:t>19</w:t>
      </w:r>
      <w:r w:rsidRPr="00C75D74">
        <w:rPr>
          <w:rFonts w:ascii="Arial" w:hAnsi="Arial" w:cs="Arial"/>
          <w:b/>
          <w:lang w:val="en-GB"/>
        </w:rPr>
        <w:tab/>
        <w:t>S6-17</w:t>
      </w:r>
      <w:r w:rsidR="003F4639">
        <w:rPr>
          <w:rFonts w:ascii="Arial" w:hAnsi="Arial" w:cs="Arial"/>
          <w:b/>
          <w:lang w:val="en-GB"/>
        </w:rPr>
        <w:t>1138</w:t>
      </w:r>
    </w:p>
    <w:p w:rsidR="00A60777" w:rsidRPr="00A60777" w:rsidRDefault="00105CCC" w:rsidP="00A60777">
      <w:pPr>
        <w:pBdr>
          <w:bottom w:val="single" w:sz="4" w:space="1" w:color="auto"/>
        </w:pBdr>
        <w:tabs>
          <w:tab w:val="right" w:pos="9214"/>
        </w:tabs>
        <w:rPr>
          <w:rFonts w:ascii="Arial" w:hAnsi="Arial" w:cs="Arial"/>
          <w:b/>
          <w:lang w:val="en-GB"/>
        </w:rPr>
      </w:pPr>
      <w:r w:rsidRPr="00105CCC">
        <w:rPr>
          <w:rFonts w:ascii="Arial" w:hAnsi="Arial" w:cs="Arial"/>
          <w:b/>
          <w:lang w:val="en-GB"/>
        </w:rPr>
        <w:t>Dubrovnik, Croatia, 9th – 13th October 2017</w:t>
      </w:r>
      <w:r w:rsidR="00A60777" w:rsidRPr="00A60777">
        <w:rPr>
          <w:rFonts w:ascii="Arial" w:hAnsi="Arial" w:cs="Arial"/>
          <w:b/>
          <w:lang w:val="en-GB"/>
        </w:rPr>
        <w:tab/>
      </w:r>
    </w:p>
    <w:p w:rsidR="00A60777" w:rsidRPr="00A60777" w:rsidRDefault="00A60777" w:rsidP="00A60777">
      <w:pPr>
        <w:rPr>
          <w:rFonts w:ascii="Arial" w:hAnsi="Arial"/>
          <w:lang w:val="en-GB"/>
        </w:rPr>
      </w:pPr>
    </w:p>
    <w:p w:rsidR="00A60777" w:rsidRPr="00A60777" w:rsidRDefault="00A60777" w:rsidP="00A60777">
      <w:pPr>
        <w:tabs>
          <w:tab w:val="left" w:pos="1701"/>
        </w:tabs>
        <w:rPr>
          <w:rFonts w:ascii="Arial" w:eastAsia="SimSun" w:hAnsi="Arial"/>
          <w:lang w:val="en-GB"/>
        </w:rPr>
      </w:pPr>
      <w:r w:rsidRPr="00A60777">
        <w:rPr>
          <w:rFonts w:ascii="Arial" w:eastAsia="SimSun" w:hAnsi="Arial"/>
          <w:lang w:val="en-GB"/>
        </w:rPr>
        <w:t>Source:</w:t>
      </w:r>
      <w:r w:rsidRPr="00A60777">
        <w:rPr>
          <w:rFonts w:ascii="Arial" w:eastAsia="SimSun" w:hAnsi="Arial"/>
          <w:lang w:val="en-GB"/>
        </w:rPr>
        <w:tab/>
      </w:r>
      <w:r w:rsidR="00C97850">
        <w:rPr>
          <w:rFonts w:ascii="Arial" w:eastAsia="SimSun" w:hAnsi="Arial"/>
          <w:lang w:val="en-GB"/>
        </w:rPr>
        <w:t>SA6 Chairman</w:t>
      </w:r>
    </w:p>
    <w:p w:rsidR="00A60777" w:rsidRPr="00A60777" w:rsidRDefault="00A60777" w:rsidP="00A60777">
      <w:pPr>
        <w:tabs>
          <w:tab w:val="left" w:pos="1701"/>
        </w:tabs>
        <w:rPr>
          <w:rFonts w:ascii="Arial" w:eastAsia="SimSun" w:hAnsi="Arial"/>
          <w:lang w:val="en-GB"/>
        </w:rPr>
      </w:pPr>
      <w:r w:rsidRPr="00A60777">
        <w:rPr>
          <w:rFonts w:ascii="Arial" w:eastAsia="SimSun" w:hAnsi="Arial"/>
          <w:lang w:val="en-GB"/>
        </w:rPr>
        <w:t>Title:</w:t>
      </w:r>
      <w:r w:rsidRPr="00A60777">
        <w:rPr>
          <w:rFonts w:ascii="Arial" w:eastAsia="SimSun" w:hAnsi="Arial"/>
          <w:lang w:val="en-GB"/>
        </w:rPr>
        <w:tab/>
      </w:r>
      <w:r w:rsidR="00105CCC">
        <w:rPr>
          <w:rFonts w:ascii="Arial" w:eastAsia="SimSun" w:hAnsi="Arial"/>
          <w:lang w:val="en-GB"/>
        </w:rPr>
        <w:t>SA6 related topics at SA#77</w:t>
      </w:r>
    </w:p>
    <w:p w:rsidR="00A60777" w:rsidRPr="00105CCC" w:rsidRDefault="00A60777" w:rsidP="00A60777">
      <w:pPr>
        <w:tabs>
          <w:tab w:val="left" w:pos="1701"/>
        </w:tabs>
        <w:rPr>
          <w:rFonts w:ascii="Arial" w:eastAsia="SimSun" w:hAnsi="Arial"/>
          <w:lang w:val="en-GB"/>
        </w:rPr>
      </w:pPr>
      <w:r w:rsidRPr="00105CCC">
        <w:rPr>
          <w:rFonts w:ascii="Arial" w:eastAsia="SimSun" w:hAnsi="Arial"/>
          <w:lang w:val="en-GB"/>
        </w:rPr>
        <w:t>Agenda Item:</w:t>
      </w:r>
      <w:r w:rsidRPr="00105CCC">
        <w:rPr>
          <w:rFonts w:ascii="Arial" w:eastAsia="SimSun" w:hAnsi="Arial"/>
          <w:lang w:val="en-GB"/>
        </w:rPr>
        <w:tab/>
      </w:r>
      <w:r w:rsidR="00137CFF" w:rsidRPr="00105CCC">
        <w:rPr>
          <w:rFonts w:ascii="Arial" w:eastAsia="SimSun" w:hAnsi="Arial"/>
          <w:lang w:val="en-GB"/>
        </w:rPr>
        <w:t>3</w:t>
      </w:r>
    </w:p>
    <w:p w:rsidR="00A60777" w:rsidRPr="00105CCC" w:rsidRDefault="00A60777" w:rsidP="00A60777">
      <w:pPr>
        <w:tabs>
          <w:tab w:val="left" w:pos="1701"/>
        </w:tabs>
        <w:rPr>
          <w:rFonts w:ascii="Arial" w:eastAsia="SimSun" w:hAnsi="Arial"/>
          <w:lang w:val="en-GB"/>
        </w:rPr>
      </w:pPr>
      <w:r w:rsidRPr="00105CCC">
        <w:rPr>
          <w:rFonts w:ascii="Arial" w:eastAsia="SimSun" w:hAnsi="Arial"/>
          <w:lang w:val="en-GB"/>
        </w:rPr>
        <w:t>Contact:</w:t>
      </w:r>
      <w:r w:rsidRPr="00105CCC">
        <w:rPr>
          <w:rFonts w:ascii="Arial" w:eastAsia="SimSun" w:hAnsi="Arial"/>
          <w:lang w:val="en-GB"/>
        </w:rPr>
        <w:tab/>
      </w:r>
      <w:r w:rsidR="00137CFF" w:rsidRPr="00105CCC">
        <w:rPr>
          <w:rFonts w:ascii="Arial" w:eastAsia="SimSun" w:hAnsi="Arial"/>
          <w:lang w:val="en-GB"/>
        </w:rPr>
        <w:t>yannick.lair@lge.com</w:t>
      </w:r>
    </w:p>
    <w:p w:rsidR="00A60777" w:rsidRPr="00105CCC" w:rsidRDefault="00A60777" w:rsidP="00A60777">
      <w:pPr>
        <w:pBdr>
          <w:bottom w:val="single" w:sz="6" w:space="1" w:color="auto"/>
        </w:pBdr>
        <w:rPr>
          <w:lang w:val="en-GB"/>
        </w:rPr>
      </w:pPr>
    </w:p>
    <w:p w:rsidR="00F27D4D" w:rsidRPr="00105CCC" w:rsidRDefault="00F27D4D" w:rsidP="00C7443E">
      <w:pPr>
        <w:rPr>
          <w:lang w:val="en-GB"/>
        </w:rPr>
      </w:pPr>
    </w:p>
    <w:p w:rsidR="00237E67" w:rsidRPr="00105CCC" w:rsidRDefault="00237E67" w:rsidP="00C7443E">
      <w:pPr>
        <w:rPr>
          <w:lang w:val="en-GB"/>
        </w:rPr>
      </w:pPr>
    </w:p>
    <w:p w:rsidR="00F6243D" w:rsidRPr="00105CCC" w:rsidRDefault="00F6243D" w:rsidP="00C7443E">
      <w:pPr>
        <w:rPr>
          <w:lang w:val="en-GB"/>
        </w:rPr>
      </w:pPr>
    </w:p>
    <w:p w:rsidR="00F27D4D" w:rsidRPr="0078471A" w:rsidRDefault="00AC1834" w:rsidP="00C7443E">
      <w:pPr>
        <w:rPr>
          <w:rFonts w:ascii="Calibri" w:hAnsi="Calibri"/>
          <w:lang w:val="en-GB"/>
        </w:rPr>
      </w:pPr>
      <w:r w:rsidRPr="0078471A">
        <w:rPr>
          <w:rFonts w:ascii="Calibri" w:hAnsi="Calibri"/>
          <w:lang w:val="en-GB"/>
        </w:rPr>
        <w:t>Hereafter s</w:t>
      </w:r>
      <w:r w:rsidR="00C92CE9" w:rsidRPr="0078471A">
        <w:rPr>
          <w:rFonts w:ascii="Calibri" w:hAnsi="Calibri"/>
          <w:lang w:val="en-GB"/>
        </w:rPr>
        <w:t>ome notes on SA6 related topics at TSG SA#7</w:t>
      </w:r>
      <w:r w:rsidR="00105CCC">
        <w:rPr>
          <w:rFonts w:ascii="Calibri" w:hAnsi="Calibri"/>
          <w:lang w:val="en-GB"/>
        </w:rPr>
        <w:t>7</w:t>
      </w:r>
      <w:r w:rsidR="00A26396" w:rsidRPr="0078471A">
        <w:rPr>
          <w:rFonts w:ascii="Calibri" w:hAnsi="Calibri"/>
          <w:lang w:val="en-GB"/>
        </w:rPr>
        <w:t xml:space="preserve"> (</w:t>
      </w:r>
      <w:r w:rsidR="00105CCC">
        <w:rPr>
          <w:rFonts w:ascii="Calibri" w:hAnsi="Calibri"/>
          <w:lang w:val="en-GB"/>
        </w:rPr>
        <w:t>13</w:t>
      </w:r>
      <w:r w:rsidR="00A26396" w:rsidRPr="0078471A">
        <w:rPr>
          <w:rFonts w:ascii="Calibri" w:hAnsi="Calibri"/>
          <w:lang w:val="en-GB"/>
        </w:rPr>
        <w:t>-</w:t>
      </w:r>
      <w:r w:rsidR="00105CCC">
        <w:rPr>
          <w:rFonts w:ascii="Calibri" w:hAnsi="Calibri"/>
          <w:lang w:val="en-GB"/>
        </w:rPr>
        <w:t>15</w:t>
      </w:r>
      <w:r w:rsidR="00A26396" w:rsidRPr="0078471A">
        <w:rPr>
          <w:rFonts w:ascii="Calibri" w:hAnsi="Calibri"/>
          <w:lang w:val="en-GB"/>
        </w:rPr>
        <w:t xml:space="preserve"> </w:t>
      </w:r>
      <w:r w:rsidR="00105CCC">
        <w:rPr>
          <w:rFonts w:ascii="Calibri" w:hAnsi="Calibri"/>
          <w:lang w:val="en-GB"/>
        </w:rPr>
        <w:t>September</w:t>
      </w:r>
      <w:r w:rsidR="00A26396" w:rsidRPr="0078471A">
        <w:rPr>
          <w:rFonts w:ascii="Calibri" w:hAnsi="Calibri"/>
          <w:lang w:val="en-GB"/>
        </w:rPr>
        <w:t xml:space="preserve"> 2017)</w:t>
      </w:r>
      <w:r w:rsidR="00C92CE9" w:rsidRPr="0078471A">
        <w:rPr>
          <w:rFonts w:ascii="Calibri" w:hAnsi="Calibri"/>
          <w:lang w:val="en-GB"/>
        </w:rPr>
        <w:t xml:space="preserve">. </w:t>
      </w:r>
      <w:r w:rsidR="00A777F6" w:rsidRPr="0078471A">
        <w:rPr>
          <w:rFonts w:ascii="Calibri" w:hAnsi="Calibri"/>
          <w:lang w:val="en-GB"/>
        </w:rPr>
        <w:t xml:space="preserve">More detailed report can be found in </w:t>
      </w:r>
      <w:r w:rsidR="00585896" w:rsidRPr="0078471A">
        <w:rPr>
          <w:rFonts w:ascii="Calibri" w:hAnsi="Calibri"/>
          <w:color w:val="000000"/>
          <w:lang w:val="en-GB"/>
        </w:rPr>
        <w:t>Draft Report of TSG SA meeting #7</w:t>
      </w:r>
      <w:r w:rsidR="00105CCC">
        <w:rPr>
          <w:rFonts w:ascii="Calibri" w:hAnsi="Calibri"/>
          <w:color w:val="000000"/>
          <w:lang w:val="en-GB"/>
        </w:rPr>
        <w:t>7</w:t>
      </w:r>
      <w:r w:rsidR="00585896" w:rsidRPr="0078471A">
        <w:rPr>
          <w:rFonts w:ascii="Calibri" w:hAnsi="Calibri"/>
          <w:color w:val="000000"/>
          <w:lang w:val="en-GB"/>
        </w:rPr>
        <w:t xml:space="preserve"> </w:t>
      </w:r>
      <w:r w:rsidR="00C92CE9" w:rsidRPr="0078471A">
        <w:rPr>
          <w:rFonts w:ascii="Calibri" w:hAnsi="Calibri"/>
          <w:color w:val="000000"/>
          <w:lang w:val="en-GB"/>
        </w:rPr>
        <w:t xml:space="preserve">at </w:t>
      </w:r>
      <w:hyperlink r:id="rId8" w:history="1">
        <w:r w:rsidR="00105CCC" w:rsidRPr="00363796">
          <w:rPr>
            <w:rStyle w:val="Lienhypertexte"/>
            <w:lang w:val="en-GB"/>
          </w:rPr>
          <w:t>www.3gpp.org/ftp/tsg_sa/TSG_SA/TSGS_77/Report/</w:t>
        </w:r>
      </w:hyperlink>
      <w:r w:rsidR="009F5A6C" w:rsidRPr="00363796">
        <w:rPr>
          <w:rFonts w:ascii="Calibri" w:hAnsi="Calibri"/>
          <w:lang w:val="en-GB"/>
        </w:rPr>
        <w:t>.</w:t>
      </w:r>
    </w:p>
    <w:p w:rsidR="00620B63" w:rsidRPr="0078471A" w:rsidRDefault="00620B63" w:rsidP="00620B63">
      <w:pPr>
        <w:rPr>
          <w:rFonts w:ascii="Calibri" w:hAnsi="Calibri"/>
          <w:lang w:val="en-GB"/>
        </w:rPr>
      </w:pPr>
    </w:p>
    <w:p w:rsidR="00620B63" w:rsidRPr="0078471A" w:rsidRDefault="00620B63" w:rsidP="00620B63">
      <w:pPr>
        <w:rPr>
          <w:rFonts w:ascii="Calibri" w:hAnsi="Calibri"/>
          <w:lang w:val="en-GB"/>
        </w:rPr>
      </w:pPr>
    </w:p>
    <w:p w:rsidR="00C7443E" w:rsidRPr="0078471A" w:rsidRDefault="00C7443E" w:rsidP="00C7443E">
      <w:pPr>
        <w:rPr>
          <w:rFonts w:ascii="Calibri" w:hAnsi="Calibri"/>
          <w:b/>
          <w:bCs/>
          <w:color w:val="0033CC"/>
          <w:sz w:val="32"/>
          <w:szCs w:val="32"/>
          <w:lang w:val="en-GB"/>
        </w:rPr>
      </w:pPr>
      <w:r w:rsidRPr="0078471A">
        <w:rPr>
          <w:rFonts w:ascii="Calibri" w:hAnsi="Calibri"/>
          <w:b/>
          <w:bCs/>
          <w:color w:val="0033CC"/>
          <w:sz w:val="32"/>
          <w:szCs w:val="32"/>
          <w:lang w:val="en-GB"/>
        </w:rPr>
        <w:t>SA6 status report to SA#7</w:t>
      </w:r>
      <w:r w:rsidR="00105CCC">
        <w:rPr>
          <w:rFonts w:ascii="Calibri" w:hAnsi="Calibri"/>
          <w:b/>
          <w:bCs/>
          <w:color w:val="0033CC"/>
          <w:sz w:val="32"/>
          <w:szCs w:val="32"/>
          <w:lang w:val="en-GB"/>
        </w:rPr>
        <w:t>7</w:t>
      </w:r>
    </w:p>
    <w:p w:rsidR="009210BE" w:rsidRPr="0078471A" w:rsidRDefault="009210BE" w:rsidP="00C7443E">
      <w:pPr>
        <w:pStyle w:val="PrformatHTML"/>
        <w:rPr>
          <w:rFonts w:ascii="Calibri" w:hAnsi="Calibri"/>
          <w:sz w:val="12"/>
          <w:szCs w:val="12"/>
          <w:lang w:val="en-GB"/>
        </w:rPr>
      </w:pPr>
    </w:p>
    <w:p w:rsidR="009B558D" w:rsidRDefault="00110BC7" w:rsidP="00974108">
      <w:pPr>
        <w:pStyle w:val="PrformatHTML"/>
        <w:rPr>
          <w:rFonts w:asciiTheme="minorHAnsi" w:hAnsiTheme="minorHAnsi"/>
          <w:sz w:val="22"/>
          <w:szCs w:val="22"/>
          <w:lang w:val="en-GB"/>
        </w:rPr>
      </w:pPr>
      <w:hyperlink r:id="rId9" w:history="1">
        <w:r w:rsidR="00105CCC" w:rsidRPr="00105CCC">
          <w:rPr>
            <w:rStyle w:val="Lienhypertexte"/>
            <w:rFonts w:asciiTheme="minorHAnsi" w:hAnsiTheme="minorHAnsi"/>
            <w:sz w:val="22"/>
            <w:szCs w:val="22"/>
            <w:lang w:val="en-GB"/>
          </w:rPr>
          <w:t>SP-170677</w:t>
        </w:r>
      </w:hyperlink>
      <w:r w:rsidR="00105CCC" w:rsidRPr="00D94E9A">
        <w:rPr>
          <w:rFonts w:asciiTheme="minorHAnsi" w:hAnsiTheme="minorHAnsi"/>
          <w:sz w:val="22"/>
          <w:szCs w:val="22"/>
          <w:lang w:val="en-GB"/>
        </w:rPr>
        <w:t xml:space="preserve"> </w:t>
      </w:r>
      <w:r w:rsidR="00C7443E" w:rsidRPr="00772CF7">
        <w:rPr>
          <w:rFonts w:asciiTheme="minorHAnsi" w:hAnsiTheme="minorHAnsi"/>
          <w:sz w:val="22"/>
          <w:szCs w:val="22"/>
          <w:lang w:val="en-GB"/>
        </w:rPr>
        <w:t>was presented and noted.</w:t>
      </w:r>
      <w:r w:rsidR="000E393B" w:rsidRPr="00105CCC">
        <w:rPr>
          <w:rFonts w:asciiTheme="minorHAnsi" w:hAnsiTheme="minorHAnsi"/>
          <w:sz w:val="22"/>
          <w:szCs w:val="22"/>
          <w:lang w:val="en-GB"/>
        </w:rPr>
        <w:t xml:space="preserve"> </w:t>
      </w:r>
    </w:p>
    <w:p w:rsidR="009B558D" w:rsidRDefault="00C170EC" w:rsidP="00974108">
      <w:pPr>
        <w:pStyle w:val="PrformatHTML"/>
        <w:rPr>
          <w:rFonts w:asciiTheme="minorHAnsi" w:hAnsiTheme="minorHAnsi"/>
          <w:sz w:val="22"/>
          <w:szCs w:val="22"/>
          <w:lang w:val="en-GB"/>
        </w:rPr>
      </w:pPr>
      <w:r>
        <w:rPr>
          <w:rFonts w:asciiTheme="minorHAnsi" w:hAnsiTheme="minorHAnsi"/>
          <w:sz w:val="22"/>
          <w:szCs w:val="22"/>
          <w:lang w:val="en-GB"/>
        </w:rPr>
        <w:t xml:space="preserve">Some discussion </w:t>
      </w:r>
      <w:r w:rsidR="009B558D">
        <w:rPr>
          <w:rFonts w:asciiTheme="minorHAnsi" w:hAnsiTheme="minorHAnsi"/>
          <w:sz w:val="22"/>
          <w:szCs w:val="22"/>
          <w:lang w:val="en-GB"/>
        </w:rPr>
        <w:t xml:space="preserve">took place </w:t>
      </w:r>
      <w:r>
        <w:rPr>
          <w:rFonts w:asciiTheme="minorHAnsi" w:hAnsiTheme="minorHAnsi"/>
          <w:sz w:val="22"/>
          <w:szCs w:val="22"/>
          <w:lang w:val="en-GB"/>
        </w:rPr>
        <w:t>on</w:t>
      </w:r>
      <w:r w:rsidRPr="00C170EC">
        <w:rPr>
          <w:rFonts w:asciiTheme="minorHAnsi" w:hAnsiTheme="minorHAnsi"/>
          <w:sz w:val="22"/>
          <w:szCs w:val="22"/>
          <w:lang w:val="en-GB"/>
        </w:rPr>
        <w:t xml:space="preserve"> whether the CAPIF related WID (Common API Framework for 3GPP Northbound APIs) will include 5G requirements</w:t>
      </w:r>
      <w:r>
        <w:rPr>
          <w:rFonts w:asciiTheme="minorHAnsi" w:hAnsiTheme="minorHAnsi"/>
          <w:sz w:val="22"/>
          <w:szCs w:val="22"/>
          <w:lang w:val="en-GB"/>
        </w:rPr>
        <w:t xml:space="preserve">. </w:t>
      </w:r>
    </w:p>
    <w:p w:rsidR="00974108" w:rsidRPr="00C170EC" w:rsidRDefault="00C170EC" w:rsidP="00974108">
      <w:pPr>
        <w:pStyle w:val="PrformatHTML"/>
        <w:rPr>
          <w:rFonts w:asciiTheme="minorHAnsi" w:hAnsiTheme="minorHAnsi"/>
          <w:sz w:val="22"/>
          <w:szCs w:val="22"/>
          <w:lang w:val="en-GB"/>
        </w:rPr>
      </w:pPr>
      <w:r>
        <w:rPr>
          <w:rFonts w:asciiTheme="minorHAnsi" w:hAnsiTheme="minorHAnsi"/>
          <w:sz w:val="22"/>
          <w:szCs w:val="22"/>
          <w:lang w:val="en-GB"/>
        </w:rPr>
        <w:t xml:space="preserve">Some discussion </w:t>
      </w:r>
      <w:r w:rsidR="009B558D">
        <w:rPr>
          <w:rFonts w:asciiTheme="minorHAnsi" w:hAnsiTheme="minorHAnsi"/>
          <w:sz w:val="22"/>
          <w:szCs w:val="22"/>
          <w:lang w:val="en-GB"/>
        </w:rPr>
        <w:t xml:space="preserve">also </w:t>
      </w:r>
      <w:r>
        <w:rPr>
          <w:rFonts w:asciiTheme="minorHAnsi" w:hAnsiTheme="minorHAnsi"/>
          <w:sz w:val="22"/>
          <w:szCs w:val="22"/>
          <w:lang w:val="en-GB"/>
        </w:rPr>
        <w:t>on CAPIF TR 23.722 being sent for one-stop approval (i.e. not first sent to SA for information) while submitted very late after the SA submission deadline, which do not give</w:t>
      </w:r>
      <w:r w:rsidR="009B558D">
        <w:rPr>
          <w:rFonts w:asciiTheme="minorHAnsi" w:hAnsiTheme="minorHAnsi"/>
          <w:sz w:val="22"/>
          <w:szCs w:val="22"/>
          <w:lang w:val="en-GB"/>
        </w:rPr>
        <w:t xml:space="preserve"> enough</w:t>
      </w:r>
      <w:r>
        <w:rPr>
          <w:rFonts w:asciiTheme="minorHAnsi" w:hAnsiTheme="minorHAnsi"/>
          <w:sz w:val="22"/>
          <w:szCs w:val="22"/>
          <w:lang w:val="en-GB"/>
        </w:rPr>
        <w:t xml:space="preserve"> time to interested companies to check contents of the TR.</w:t>
      </w:r>
    </w:p>
    <w:p w:rsidR="00474F2B" w:rsidRDefault="00474F2B" w:rsidP="00792191">
      <w:pPr>
        <w:rPr>
          <w:rFonts w:ascii="Calibri" w:hAnsi="Calibri"/>
          <w:lang w:val="en-GB"/>
        </w:rPr>
      </w:pPr>
    </w:p>
    <w:p w:rsidR="00C170EC" w:rsidRPr="0078471A" w:rsidRDefault="00C170EC" w:rsidP="00792191">
      <w:pPr>
        <w:rPr>
          <w:rFonts w:ascii="Calibri" w:hAnsi="Calibri"/>
          <w:lang w:val="en-GB"/>
        </w:rPr>
      </w:pPr>
    </w:p>
    <w:p w:rsidR="00C7443E" w:rsidRPr="0078471A" w:rsidRDefault="00C7443E" w:rsidP="00C7443E">
      <w:pPr>
        <w:rPr>
          <w:rFonts w:ascii="Calibri" w:hAnsi="Calibri"/>
          <w:b/>
          <w:bCs/>
          <w:color w:val="0033CC"/>
          <w:sz w:val="32"/>
          <w:szCs w:val="32"/>
          <w:lang w:val="en-GB"/>
        </w:rPr>
      </w:pPr>
      <w:r w:rsidRPr="0078471A">
        <w:rPr>
          <w:rFonts w:ascii="Calibri" w:hAnsi="Calibri"/>
          <w:b/>
          <w:bCs/>
          <w:color w:val="0033CC"/>
          <w:sz w:val="32"/>
          <w:szCs w:val="32"/>
          <w:lang w:val="en-GB"/>
        </w:rPr>
        <w:t>CR packs</w:t>
      </w:r>
    </w:p>
    <w:p w:rsidR="00A007EE" w:rsidRPr="0078471A" w:rsidRDefault="00A007EE" w:rsidP="00A007EE">
      <w:pPr>
        <w:pStyle w:val="PrformatHTML"/>
        <w:rPr>
          <w:rFonts w:ascii="Calibri" w:hAnsi="Calibri"/>
          <w:sz w:val="12"/>
          <w:szCs w:val="12"/>
          <w:lang w:val="en-GB"/>
        </w:rPr>
      </w:pPr>
    </w:p>
    <w:p w:rsidR="00C7443E" w:rsidRPr="0078471A" w:rsidRDefault="00C7443E" w:rsidP="00C7443E">
      <w:pPr>
        <w:rPr>
          <w:rFonts w:ascii="Calibri" w:hAnsi="Calibri"/>
          <w:bCs/>
          <w:lang w:val="en-GB"/>
        </w:rPr>
      </w:pPr>
      <w:r w:rsidRPr="009F13DC">
        <w:rPr>
          <w:rFonts w:ascii="Calibri" w:hAnsi="Calibri"/>
          <w:bCs/>
          <w:lang w:val="en-GB"/>
        </w:rPr>
        <w:t xml:space="preserve">All SA6 agreed CRs were </w:t>
      </w:r>
      <w:r w:rsidR="009F13DC">
        <w:rPr>
          <w:rFonts w:ascii="Calibri" w:hAnsi="Calibri"/>
          <w:bCs/>
          <w:lang w:val="en-GB"/>
        </w:rPr>
        <w:t xml:space="preserve">block </w:t>
      </w:r>
      <w:r w:rsidRPr="009F13DC">
        <w:rPr>
          <w:rFonts w:ascii="Calibri" w:hAnsi="Calibri"/>
          <w:bCs/>
          <w:lang w:val="en-GB"/>
        </w:rPr>
        <w:t>approved:</w:t>
      </w:r>
    </w:p>
    <w:p w:rsidR="00D94E9A" w:rsidRPr="00D94E9A" w:rsidRDefault="00110BC7" w:rsidP="00D94E9A">
      <w:pPr>
        <w:pStyle w:val="PrformatHTML"/>
        <w:ind w:left="708"/>
        <w:rPr>
          <w:rFonts w:asciiTheme="minorHAnsi" w:hAnsiTheme="minorHAnsi"/>
          <w:sz w:val="22"/>
          <w:szCs w:val="22"/>
          <w:lang w:val="en-GB"/>
        </w:rPr>
      </w:pPr>
      <w:hyperlink r:id="rId10" w:history="1">
        <w:r w:rsidR="00D94E9A" w:rsidRPr="00D94E9A">
          <w:rPr>
            <w:rStyle w:val="Lienhypertexte"/>
            <w:rFonts w:asciiTheme="minorHAnsi" w:hAnsiTheme="minorHAnsi"/>
            <w:sz w:val="22"/>
            <w:szCs w:val="22"/>
            <w:lang w:val="en-GB"/>
          </w:rPr>
          <w:t>SP-170678</w:t>
        </w:r>
      </w:hyperlink>
      <w:proofErr w:type="gramStart"/>
      <w:r w:rsidR="00D94E9A">
        <w:rPr>
          <w:lang w:val="en-GB"/>
        </w:rPr>
        <w:t>,</w:t>
      </w:r>
      <w:r w:rsidR="00D94E9A" w:rsidRPr="00D94E9A">
        <w:rPr>
          <w:rFonts w:asciiTheme="minorHAnsi" w:hAnsiTheme="minorHAnsi"/>
          <w:sz w:val="22"/>
          <w:szCs w:val="22"/>
          <w:lang w:val="en-GB"/>
        </w:rPr>
        <w:t>Rel</w:t>
      </w:r>
      <w:proofErr w:type="gramEnd"/>
      <w:r w:rsidR="00D94E9A" w:rsidRPr="00D94E9A">
        <w:rPr>
          <w:rFonts w:asciiTheme="minorHAnsi" w:hAnsiTheme="minorHAnsi"/>
          <w:sz w:val="22"/>
          <w:szCs w:val="22"/>
          <w:lang w:val="en-GB"/>
        </w:rPr>
        <w:t>-14 CRs to TS 23.3</w:t>
      </w:r>
      <w:r w:rsidR="00D94E9A">
        <w:rPr>
          <w:rFonts w:asciiTheme="minorHAnsi" w:hAnsiTheme="minorHAnsi"/>
          <w:sz w:val="22"/>
          <w:szCs w:val="22"/>
          <w:lang w:val="en-GB"/>
        </w:rPr>
        <w:t xml:space="preserve">79 for </w:t>
      </w:r>
      <w:proofErr w:type="spellStart"/>
      <w:r w:rsidR="00D94E9A">
        <w:rPr>
          <w:rFonts w:asciiTheme="minorHAnsi" w:hAnsiTheme="minorHAnsi"/>
          <w:sz w:val="22"/>
          <w:szCs w:val="22"/>
          <w:lang w:val="en-GB"/>
        </w:rPr>
        <w:t>MCImp-eMCPTT</w:t>
      </w:r>
      <w:proofErr w:type="spellEnd"/>
    </w:p>
    <w:p w:rsidR="00D94E9A" w:rsidRPr="00D94E9A" w:rsidRDefault="00110BC7" w:rsidP="00D94E9A">
      <w:pPr>
        <w:pStyle w:val="PrformatHTML"/>
        <w:ind w:left="708"/>
        <w:rPr>
          <w:rFonts w:asciiTheme="minorHAnsi" w:hAnsiTheme="minorHAnsi"/>
          <w:sz w:val="22"/>
          <w:szCs w:val="22"/>
          <w:lang w:val="en-GB"/>
        </w:rPr>
      </w:pPr>
      <w:hyperlink r:id="rId11" w:history="1">
        <w:r w:rsidR="00D94E9A" w:rsidRPr="00D94E9A">
          <w:rPr>
            <w:rStyle w:val="Lienhypertexte"/>
            <w:rFonts w:asciiTheme="minorHAnsi" w:hAnsiTheme="minorHAnsi"/>
            <w:sz w:val="22"/>
            <w:szCs w:val="22"/>
            <w:lang w:val="en-GB"/>
          </w:rPr>
          <w:t>SP-170679</w:t>
        </w:r>
      </w:hyperlink>
      <w:proofErr w:type="gramStart"/>
      <w:r w:rsidR="00D94E9A">
        <w:rPr>
          <w:lang w:val="en-GB"/>
        </w:rPr>
        <w:t>,</w:t>
      </w:r>
      <w:r w:rsidR="00D94E9A" w:rsidRPr="00D94E9A">
        <w:rPr>
          <w:rFonts w:asciiTheme="minorHAnsi" w:hAnsiTheme="minorHAnsi"/>
          <w:sz w:val="22"/>
          <w:szCs w:val="22"/>
          <w:lang w:val="en-GB"/>
        </w:rPr>
        <w:t>Rel</w:t>
      </w:r>
      <w:proofErr w:type="gramEnd"/>
      <w:r w:rsidR="00D94E9A" w:rsidRPr="00D94E9A">
        <w:rPr>
          <w:rFonts w:asciiTheme="minorHAnsi" w:hAnsiTheme="minorHAnsi"/>
          <w:sz w:val="22"/>
          <w:szCs w:val="22"/>
          <w:lang w:val="en-GB"/>
        </w:rPr>
        <w:t xml:space="preserve">-14 CRs to TS 23.280 for </w:t>
      </w:r>
      <w:proofErr w:type="spellStart"/>
      <w:r w:rsidR="00D94E9A" w:rsidRPr="00D94E9A">
        <w:rPr>
          <w:rFonts w:asciiTheme="minorHAnsi" w:hAnsiTheme="minorHAnsi"/>
          <w:sz w:val="22"/>
          <w:szCs w:val="22"/>
          <w:lang w:val="en-GB"/>
        </w:rPr>
        <w:t>MCImp</w:t>
      </w:r>
      <w:proofErr w:type="spellEnd"/>
      <w:r w:rsidR="00D94E9A" w:rsidRPr="00D94E9A">
        <w:rPr>
          <w:rFonts w:asciiTheme="minorHAnsi" w:hAnsiTheme="minorHAnsi"/>
          <w:sz w:val="22"/>
          <w:szCs w:val="22"/>
          <w:lang w:val="en-GB"/>
        </w:rPr>
        <w:t>-MC_ARCH</w:t>
      </w:r>
    </w:p>
    <w:p w:rsidR="00D94E9A" w:rsidRPr="00D94E9A" w:rsidRDefault="00110BC7" w:rsidP="00D94E9A">
      <w:pPr>
        <w:pStyle w:val="PrformatHTML"/>
        <w:ind w:left="708"/>
        <w:rPr>
          <w:rFonts w:asciiTheme="minorHAnsi" w:hAnsiTheme="minorHAnsi"/>
          <w:sz w:val="22"/>
          <w:szCs w:val="22"/>
          <w:lang w:val="en-GB"/>
        </w:rPr>
      </w:pPr>
      <w:hyperlink r:id="rId12" w:history="1">
        <w:r w:rsidR="00D94E9A" w:rsidRPr="00D94E9A">
          <w:rPr>
            <w:rStyle w:val="Lienhypertexte"/>
            <w:rFonts w:asciiTheme="minorHAnsi" w:hAnsiTheme="minorHAnsi"/>
            <w:sz w:val="22"/>
            <w:szCs w:val="22"/>
            <w:lang w:val="en-GB"/>
          </w:rPr>
          <w:t>SP-170680</w:t>
        </w:r>
      </w:hyperlink>
      <w:proofErr w:type="gramStart"/>
      <w:r w:rsidR="00D94E9A">
        <w:rPr>
          <w:lang w:val="en-GB"/>
        </w:rPr>
        <w:t>,</w:t>
      </w:r>
      <w:r w:rsidR="00D94E9A" w:rsidRPr="00D94E9A">
        <w:rPr>
          <w:rFonts w:asciiTheme="minorHAnsi" w:hAnsiTheme="minorHAnsi"/>
          <w:sz w:val="22"/>
          <w:szCs w:val="22"/>
          <w:lang w:val="en-GB"/>
        </w:rPr>
        <w:t>Rel</w:t>
      </w:r>
      <w:proofErr w:type="gramEnd"/>
      <w:r w:rsidR="00D94E9A" w:rsidRPr="00D94E9A">
        <w:rPr>
          <w:rFonts w:asciiTheme="minorHAnsi" w:hAnsiTheme="minorHAnsi"/>
          <w:sz w:val="22"/>
          <w:szCs w:val="22"/>
          <w:lang w:val="en-GB"/>
        </w:rPr>
        <w:t xml:space="preserve">-14 CRs to TS 23.281 for </w:t>
      </w:r>
      <w:proofErr w:type="spellStart"/>
      <w:r w:rsidR="00D94E9A" w:rsidRPr="00D94E9A">
        <w:rPr>
          <w:rFonts w:asciiTheme="minorHAnsi" w:hAnsiTheme="minorHAnsi"/>
          <w:sz w:val="22"/>
          <w:szCs w:val="22"/>
          <w:lang w:val="en-GB"/>
        </w:rPr>
        <w:t>MCImp-MCVideo</w:t>
      </w:r>
      <w:proofErr w:type="spellEnd"/>
    </w:p>
    <w:p w:rsidR="00D94E9A" w:rsidRPr="00D94E9A" w:rsidRDefault="00110BC7" w:rsidP="00D94E9A">
      <w:pPr>
        <w:pStyle w:val="PrformatHTML"/>
        <w:ind w:left="708"/>
        <w:rPr>
          <w:rFonts w:asciiTheme="minorHAnsi" w:hAnsiTheme="minorHAnsi"/>
          <w:sz w:val="22"/>
          <w:szCs w:val="22"/>
          <w:lang w:val="en-GB"/>
        </w:rPr>
      </w:pPr>
      <w:hyperlink r:id="rId13" w:history="1">
        <w:r w:rsidR="00D94E9A" w:rsidRPr="00D94E9A">
          <w:rPr>
            <w:rStyle w:val="Lienhypertexte"/>
            <w:rFonts w:asciiTheme="minorHAnsi" w:hAnsiTheme="minorHAnsi"/>
            <w:sz w:val="22"/>
            <w:szCs w:val="22"/>
            <w:lang w:val="en-GB"/>
          </w:rPr>
          <w:t>SP-170681</w:t>
        </w:r>
      </w:hyperlink>
      <w:proofErr w:type="gramStart"/>
      <w:r w:rsidR="00D94E9A">
        <w:rPr>
          <w:lang w:val="en-GB"/>
        </w:rPr>
        <w:t>,</w:t>
      </w:r>
      <w:r w:rsidR="00D94E9A" w:rsidRPr="00D94E9A">
        <w:rPr>
          <w:rFonts w:asciiTheme="minorHAnsi" w:hAnsiTheme="minorHAnsi"/>
          <w:sz w:val="22"/>
          <w:szCs w:val="22"/>
          <w:lang w:val="en-GB"/>
        </w:rPr>
        <w:t>Rel</w:t>
      </w:r>
      <w:proofErr w:type="gramEnd"/>
      <w:r w:rsidR="00D94E9A" w:rsidRPr="00D94E9A">
        <w:rPr>
          <w:rFonts w:asciiTheme="minorHAnsi" w:hAnsiTheme="minorHAnsi"/>
          <w:sz w:val="22"/>
          <w:szCs w:val="22"/>
          <w:lang w:val="en-GB"/>
        </w:rPr>
        <w:t xml:space="preserve">-14 CRs to TS 23.282 for </w:t>
      </w:r>
      <w:proofErr w:type="spellStart"/>
      <w:r w:rsidR="00D94E9A" w:rsidRPr="00D94E9A">
        <w:rPr>
          <w:rFonts w:asciiTheme="minorHAnsi" w:hAnsiTheme="minorHAnsi"/>
          <w:sz w:val="22"/>
          <w:szCs w:val="22"/>
          <w:lang w:val="en-GB"/>
        </w:rPr>
        <w:t>MCImp</w:t>
      </w:r>
      <w:proofErr w:type="spellEnd"/>
      <w:r w:rsidR="00D94E9A" w:rsidRPr="00D94E9A">
        <w:rPr>
          <w:rFonts w:asciiTheme="minorHAnsi" w:hAnsiTheme="minorHAnsi"/>
          <w:sz w:val="22"/>
          <w:szCs w:val="22"/>
          <w:lang w:val="en-GB"/>
        </w:rPr>
        <w:t>-MCData</w:t>
      </w:r>
    </w:p>
    <w:p w:rsidR="00D94E9A" w:rsidRPr="00D94E9A" w:rsidRDefault="00110BC7" w:rsidP="00D94E9A">
      <w:pPr>
        <w:pStyle w:val="PrformatHTML"/>
        <w:ind w:left="708"/>
        <w:rPr>
          <w:rFonts w:asciiTheme="minorHAnsi" w:hAnsiTheme="minorHAnsi"/>
          <w:sz w:val="22"/>
          <w:szCs w:val="22"/>
          <w:lang w:val="en-GB"/>
        </w:rPr>
      </w:pPr>
      <w:hyperlink r:id="rId14" w:history="1">
        <w:r w:rsidR="00D94E9A" w:rsidRPr="00D94E9A">
          <w:rPr>
            <w:rStyle w:val="Lienhypertexte"/>
            <w:rFonts w:asciiTheme="minorHAnsi" w:hAnsiTheme="minorHAnsi"/>
            <w:sz w:val="22"/>
            <w:szCs w:val="22"/>
            <w:lang w:val="en-GB"/>
          </w:rPr>
          <w:t>SP-170682</w:t>
        </w:r>
      </w:hyperlink>
      <w:proofErr w:type="gramStart"/>
      <w:r w:rsidR="00D94E9A">
        <w:rPr>
          <w:lang w:val="en-GB"/>
        </w:rPr>
        <w:t>,</w:t>
      </w:r>
      <w:r w:rsidR="00D94E9A" w:rsidRPr="00D94E9A">
        <w:rPr>
          <w:rFonts w:asciiTheme="minorHAnsi" w:hAnsiTheme="minorHAnsi"/>
          <w:sz w:val="22"/>
          <w:szCs w:val="22"/>
          <w:lang w:val="en-GB"/>
        </w:rPr>
        <w:t>Rel</w:t>
      </w:r>
      <w:proofErr w:type="gramEnd"/>
      <w:r w:rsidR="00D94E9A" w:rsidRPr="00D94E9A">
        <w:rPr>
          <w:rFonts w:asciiTheme="minorHAnsi" w:hAnsiTheme="minorHAnsi"/>
          <w:sz w:val="22"/>
          <w:szCs w:val="22"/>
          <w:lang w:val="en-GB"/>
        </w:rPr>
        <w:t xml:space="preserve">-15 CR to TS 23.282 for </w:t>
      </w:r>
      <w:proofErr w:type="spellStart"/>
      <w:r w:rsidR="00D94E9A" w:rsidRPr="00D94E9A">
        <w:rPr>
          <w:rFonts w:asciiTheme="minorHAnsi" w:hAnsiTheme="minorHAnsi"/>
          <w:sz w:val="22"/>
          <w:szCs w:val="22"/>
          <w:lang w:val="en-GB"/>
        </w:rPr>
        <w:t>eMCData</w:t>
      </w:r>
      <w:proofErr w:type="spellEnd"/>
    </w:p>
    <w:p w:rsidR="00D94E9A" w:rsidRPr="00D94E9A" w:rsidRDefault="00110BC7" w:rsidP="00D94E9A">
      <w:pPr>
        <w:pStyle w:val="PrformatHTML"/>
        <w:ind w:left="708"/>
        <w:rPr>
          <w:rFonts w:asciiTheme="minorHAnsi" w:hAnsiTheme="minorHAnsi"/>
          <w:sz w:val="22"/>
          <w:szCs w:val="22"/>
          <w:lang w:val="en-GB"/>
        </w:rPr>
      </w:pPr>
      <w:hyperlink r:id="rId15" w:history="1">
        <w:r w:rsidR="00D94E9A" w:rsidRPr="00D94E9A">
          <w:rPr>
            <w:rStyle w:val="Lienhypertexte"/>
            <w:rFonts w:asciiTheme="minorHAnsi" w:hAnsiTheme="minorHAnsi"/>
            <w:sz w:val="22"/>
            <w:szCs w:val="22"/>
            <w:lang w:val="en-GB"/>
          </w:rPr>
          <w:t>SP-170683</w:t>
        </w:r>
      </w:hyperlink>
      <w:proofErr w:type="gramStart"/>
      <w:r w:rsidR="00D94E9A">
        <w:rPr>
          <w:lang w:val="en-GB"/>
        </w:rPr>
        <w:t>,</w:t>
      </w:r>
      <w:r w:rsidR="00D94E9A" w:rsidRPr="00D94E9A">
        <w:rPr>
          <w:rFonts w:asciiTheme="minorHAnsi" w:hAnsiTheme="minorHAnsi"/>
          <w:sz w:val="22"/>
          <w:szCs w:val="22"/>
          <w:lang w:val="en-GB"/>
        </w:rPr>
        <w:t>Rel</w:t>
      </w:r>
      <w:proofErr w:type="gramEnd"/>
      <w:r w:rsidR="00D94E9A" w:rsidRPr="00D94E9A">
        <w:rPr>
          <w:rFonts w:asciiTheme="minorHAnsi" w:hAnsiTheme="minorHAnsi"/>
          <w:sz w:val="22"/>
          <w:szCs w:val="22"/>
          <w:lang w:val="en-GB"/>
        </w:rPr>
        <w:t xml:space="preserve">-15 CRs to TS 23.280, TS 23.281 for </w:t>
      </w:r>
      <w:proofErr w:type="spellStart"/>
      <w:r w:rsidR="00D94E9A" w:rsidRPr="00D94E9A">
        <w:rPr>
          <w:rFonts w:asciiTheme="minorHAnsi" w:hAnsiTheme="minorHAnsi"/>
          <w:sz w:val="22"/>
          <w:szCs w:val="22"/>
          <w:lang w:val="en-GB"/>
        </w:rPr>
        <w:t>eMCVideo</w:t>
      </w:r>
      <w:proofErr w:type="spellEnd"/>
    </w:p>
    <w:p w:rsidR="00D94E9A" w:rsidRPr="00D94E9A" w:rsidRDefault="00110BC7" w:rsidP="00D94E9A">
      <w:pPr>
        <w:pStyle w:val="PrformatHTML"/>
        <w:ind w:left="708"/>
        <w:rPr>
          <w:rFonts w:asciiTheme="minorHAnsi" w:hAnsiTheme="minorHAnsi"/>
          <w:sz w:val="22"/>
          <w:szCs w:val="22"/>
          <w:lang w:val="en-GB"/>
        </w:rPr>
      </w:pPr>
      <w:hyperlink r:id="rId16" w:history="1">
        <w:r w:rsidR="00D94E9A" w:rsidRPr="00D94E9A">
          <w:rPr>
            <w:rStyle w:val="Lienhypertexte"/>
            <w:rFonts w:asciiTheme="minorHAnsi" w:hAnsiTheme="minorHAnsi"/>
            <w:sz w:val="22"/>
            <w:szCs w:val="22"/>
            <w:lang w:val="en-GB"/>
          </w:rPr>
          <w:t>SP-170684</w:t>
        </w:r>
      </w:hyperlink>
      <w:proofErr w:type="gramStart"/>
      <w:r w:rsidR="00D94E9A">
        <w:rPr>
          <w:lang w:val="en-GB"/>
        </w:rPr>
        <w:t>,</w:t>
      </w:r>
      <w:r w:rsidR="00D94E9A" w:rsidRPr="00D94E9A">
        <w:rPr>
          <w:rFonts w:asciiTheme="minorHAnsi" w:hAnsiTheme="minorHAnsi"/>
          <w:sz w:val="22"/>
          <w:szCs w:val="22"/>
          <w:lang w:val="en-GB"/>
        </w:rPr>
        <w:t>Rel</w:t>
      </w:r>
      <w:proofErr w:type="gramEnd"/>
      <w:r w:rsidR="00D94E9A" w:rsidRPr="00D94E9A">
        <w:rPr>
          <w:rFonts w:asciiTheme="minorHAnsi" w:hAnsiTheme="minorHAnsi"/>
          <w:sz w:val="22"/>
          <w:szCs w:val="22"/>
          <w:lang w:val="en-GB"/>
        </w:rPr>
        <w:t>-15 CRs to TS 23.280 for MCSMI</w:t>
      </w:r>
    </w:p>
    <w:p w:rsidR="00D94E9A" w:rsidRPr="00D94E9A" w:rsidRDefault="00110BC7" w:rsidP="00D94E9A">
      <w:pPr>
        <w:pStyle w:val="PrformatHTML"/>
        <w:ind w:left="708"/>
        <w:rPr>
          <w:rFonts w:asciiTheme="minorHAnsi" w:hAnsiTheme="minorHAnsi"/>
          <w:sz w:val="22"/>
          <w:szCs w:val="22"/>
          <w:lang w:val="en-GB"/>
        </w:rPr>
      </w:pPr>
      <w:hyperlink r:id="rId17" w:history="1">
        <w:r w:rsidR="00D94E9A" w:rsidRPr="00D94E9A">
          <w:rPr>
            <w:rStyle w:val="Lienhypertexte"/>
            <w:rFonts w:asciiTheme="minorHAnsi" w:hAnsiTheme="minorHAnsi"/>
            <w:sz w:val="22"/>
            <w:szCs w:val="22"/>
            <w:lang w:val="en-GB"/>
          </w:rPr>
          <w:t>SP-170685</w:t>
        </w:r>
      </w:hyperlink>
      <w:proofErr w:type="gramStart"/>
      <w:r w:rsidR="00D94E9A">
        <w:rPr>
          <w:lang w:val="en-GB"/>
        </w:rPr>
        <w:t>,</w:t>
      </w:r>
      <w:r w:rsidR="00D94E9A" w:rsidRPr="00D94E9A">
        <w:rPr>
          <w:rFonts w:asciiTheme="minorHAnsi" w:hAnsiTheme="minorHAnsi"/>
          <w:sz w:val="22"/>
          <w:szCs w:val="22"/>
          <w:lang w:val="en-GB"/>
        </w:rPr>
        <w:t>Rel</w:t>
      </w:r>
      <w:proofErr w:type="gramEnd"/>
      <w:r w:rsidR="00D94E9A" w:rsidRPr="00D94E9A">
        <w:rPr>
          <w:rFonts w:asciiTheme="minorHAnsi" w:hAnsiTheme="minorHAnsi"/>
          <w:sz w:val="22"/>
          <w:szCs w:val="22"/>
          <w:lang w:val="en-GB"/>
        </w:rPr>
        <w:t>-15 CRs to TS 23.282, TS 23.379 for MCCI</w:t>
      </w:r>
    </w:p>
    <w:p w:rsidR="00C170EC" w:rsidRDefault="00C170EC" w:rsidP="00C170EC">
      <w:pPr>
        <w:rPr>
          <w:rFonts w:ascii="Calibri" w:hAnsi="Calibri"/>
          <w:lang w:val="en-GB"/>
        </w:rPr>
      </w:pPr>
    </w:p>
    <w:p w:rsidR="00C170EC" w:rsidRPr="0078471A" w:rsidRDefault="00C170EC" w:rsidP="00C170EC">
      <w:pPr>
        <w:rPr>
          <w:rFonts w:ascii="Calibri" w:hAnsi="Calibri"/>
          <w:lang w:val="en-GB"/>
        </w:rPr>
      </w:pPr>
    </w:p>
    <w:p w:rsidR="00C7443E" w:rsidRPr="0078471A" w:rsidRDefault="00F6243D" w:rsidP="00C7443E">
      <w:pPr>
        <w:rPr>
          <w:rFonts w:ascii="Calibri" w:hAnsi="Calibri"/>
          <w:b/>
          <w:bCs/>
          <w:color w:val="0033CC"/>
          <w:sz w:val="32"/>
          <w:szCs w:val="32"/>
          <w:lang w:val="en-GB"/>
        </w:rPr>
      </w:pPr>
      <w:r w:rsidRPr="0078471A">
        <w:rPr>
          <w:rFonts w:ascii="Calibri" w:hAnsi="Calibri"/>
          <w:b/>
          <w:bCs/>
          <w:color w:val="0033CC"/>
          <w:sz w:val="32"/>
          <w:szCs w:val="32"/>
          <w:lang w:val="en-GB"/>
        </w:rPr>
        <w:t xml:space="preserve">New </w:t>
      </w:r>
      <w:r w:rsidR="006156F6">
        <w:rPr>
          <w:rFonts w:ascii="Calibri" w:hAnsi="Calibri"/>
          <w:b/>
          <w:bCs/>
          <w:color w:val="0033CC"/>
          <w:sz w:val="32"/>
          <w:szCs w:val="32"/>
          <w:lang w:val="en-GB"/>
        </w:rPr>
        <w:t xml:space="preserve">SA6 </w:t>
      </w:r>
      <w:r w:rsidRPr="0078471A">
        <w:rPr>
          <w:rFonts w:ascii="Calibri" w:hAnsi="Calibri"/>
          <w:b/>
          <w:bCs/>
          <w:color w:val="0033CC"/>
          <w:sz w:val="32"/>
          <w:szCs w:val="32"/>
          <w:lang w:val="en-GB"/>
        </w:rPr>
        <w:t>work items</w:t>
      </w:r>
    </w:p>
    <w:p w:rsidR="00DD0C32" w:rsidRPr="0078471A" w:rsidRDefault="00DD0C32" w:rsidP="00DD0C32">
      <w:pPr>
        <w:pStyle w:val="PrformatHTML"/>
        <w:rPr>
          <w:rFonts w:ascii="Calibri" w:hAnsi="Calibri"/>
          <w:sz w:val="12"/>
          <w:szCs w:val="12"/>
          <w:lang w:val="en-GB"/>
        </w:rPr>
      </w:pPr>
    </w:p>
    <w:p w:rsidR="00E84F9A" w:rsidRPr="00A03CB5" w:rsidRDefault="00B35799" w:rsidP="00E84F9A">
      <w:pPr>
        <w:pStyle w:val="Paragraphedeliste"/>
        <w:numPr>
          <w:ilvl w:val="0"/>
          <w:numId w:val="1"/>
        </w:numPr>
        <w:rPr>
          <w:bCs/>
          <w:lang w:val="en-GB"/>
        </w:rPr>
      </w:pPr>
      <w:r w:rsidRPr="00B35799">
        <w:rPr>
          <w:rFonts w:eastAsia="맑은 고딕"/>
          <w:lang w:val="en-GB"/>
        </w:rPr>
        <w:t>MONASTERY_ARCH</w:t>
      </w:r>
      <w:r w:rsidRPr="00A03CB5">
        <w:rPr>
          <w:bCs/>
          <w:lang w:val="en-GB"/>
        </w:rPr>
        <w:t xml:space="preserve"> </w:t>
      </w:r>
      <w:r>
        <w:rPr>
          <w:bCs/>
          <w:lang w:val="en-GB"/>
        </w:rPr>
        <w:t>(</w:t>
      </w:r>
      <w:r w:rsidR="00FD0CEB" w:rsidRPr="00A03CB5">
        <w:rPr>
          <w:bCs/>
          <w:lang w:val="en-GB"/>
        </w:rPr>
        <w:t>Application Architecture for the Mobile Communication System for Railways (stage 2)</w:t>
      </w:r>
      <w:r>
        <w:rPr>
          <w:bCs/>
          <w:lang w:val="en-GB"/>
        </w:rPr>
        <w:t>)</w:t>
      </w:r>
      <w:r w:rsidR="00FD0CEB" w:rsidRPr="00A03CB5">
        <w:rPr>
          <w:bCs/>
          <w:lang w:val="en-US"/>
        </w:rPr>
        <w:t xml:space="preserve"> </w:t>
      </w:r>
      <w:r w:rsidR="00E84F9A" w:rsidRPr="00A03CB5">
        <w:rPr>
          <w:bCs/>
          <w:lang w:val="en-US"/>
        </w:rPr>
        <w:t xml:space="preserve">work item was approved in </w:t>
      </w:r>
      <w:hyperlink r:id="rId18" w:history="1">
        <w:r w:rsidR="00A03CB5" w:rsidRPr="00A03CB5">
          <w:rPr>
            <w:rStyle w:val="Lienhypertexte"/>
            <w:bCs/>
            <w:lang w:val="en-GB"/>
          </w:rPr>
          <w:t>SP-1707</w:t>
        </w:r>
        <w:r w:rsidR="00A03CB5" w:rsidRPr="00A03CB5">
          <w:rPr>
            <w:rStyle w:val="Lienhypertexte"/>
            <w:bCs/>
            <w:lang w:val="en-GB"/>
          </w:rPr>
          <w:t>5</w:t>
        </w:r>
        <w:r w:rsidR="00A03CB5" w:rsidRPr="00A03CB5">
          <w:rPr>
            <w:rStyle w:val="Lienhypertexte"/>
            <w:bCs/>
            <w:lang w:val="en-GB"/>
          </w:rPr>
          <w:t>6</w:t>
        </w:r>
      </w:hyperlink>
      <w:r w:rsidR="00E84F9A" w:rsidRPr="00A03CB5">
        <w:rPr>
          <w:bCs/>
          <w:lang w:val="en-US"/>
        </w:rPr>
        <w:t>.</w:t>
      </w:r>
    </w:p>
    <w:p w:rsidR="009E5001" w:rsidRPr="001245BD" w:rsidRDefault="00B35799" w:rsidP="001245BD">
      <w:pPr>
        <w:pStyle w:val="Paragraphedeliste"/>
        <w:numPr>
          <w:ilvl w:val="0"/>
          <w:numId w:val="1"/>
        </w:numPr>
        <w:rPr>
          <w:bCs/>
          <w:lang w:val="en-US"/>
        </w:rPr>
      </w:pPr>
      <w:r>
        <w:rPr>
          <w:bCs/>
          <w:lang w:val="en-US"/>
        </w:rPr>
        <w:t>CAPIF (</w:t>
      </w:r>
      <w:r w:rsidR="00FD0CEB" w:rsidRPr="001245BD">
        <w:rPr>
          <w:bCs/>
          <w:lang w:val="en-US"/>
        </w:rPr>
        <w:t>Common API Framework for 3GPP Northbound APIs</w:t>
      </w:r>
      <w:r>
        <w:rPr>
          <w:bCs/>
          <w:lang w:val="en-US"/>
        </w:rPr>
        <w:t>)</w:t>
      </w:r>
      <w:r w:rsidR="00E84F9A" w:rsidRPr="001245BD">
        <w:rPr>
          <w:bCs/>
          <w:lang w:val="en-US"/>
        </w:rPr>
        <w:t xml:space="preserve"> work item </w:t>
      </w:r>
      <w:r w:rsidR="00172CA8" w:rsidRPr="001245BD">
        <w:rPr>
          <w:bCs/>
          <w:lang w:val="en-US"/>
        </w:rPr>
        <w:t>proposal (</w:t>
      </w:r>
      <w:r w:rsidR="00FD0CEB" w:rsidRPr="001245BD">
        <w:rPr>
          <w:bCs/>
          <w:lang w:val="en-US"/>
        </w:rPr>
        <w:t>SP-170757</w:t>
      </w:r>
      <w:r w:rsidR="00172CA8" w:rsidRPr="001245BD">
        <w:rPr>
          <w:bCs/>
          <w:lang w:val="en-US"/>
        </w:rPr>
        <w:t xml:space="preserve">) was revised to </w:t>
      </w:r>
      <w:hyperlink r:id="rId19" w:history="1">
        <w:r w:rsidR="001245BD" w:rsidRPr="001245BD">
          <w:rPr>
            <w:rStyle w:val="Lienhypertexte"/>
            <w:bCs/>
            <w:lang w:val="en-GB"/>
          </w:rPr>
          <w:t>SP-1</w:t>
        </w:r>
        <w:r w:rsidR="001245BD" w:rsidRPr="001245BD">
          <w:rPr>
            <w:rStyle w:val="Lienhypertexte"/>
            <w:bCs/>
            <w:lang w:val="en-GB"/>
          </w:rPr>
          <w:t>7</w:t>
        </w:r>
        <w:r w:rsidR="001245BD" w:rsidRPr="001245BD">
          <w:rPr>
            <w:rStyle w:val="Lienhypertexte"/>
            <w:bCs/>
            <w:lang w:val="en-GB"/>
          </w:rPr>
          <w:t>0798</w:t>
        </w:r>
      </w:hyperlink>
      <w:r w:rsidR="001245BD" w:rsidRPr="001245BD">
        <w:rPr>
          <w:bCs/>
          <w:lang w:val="en-US"/>
        </w:rPr>
        <w:t xml:space="preserve"> </w:t>
      </w:r>
      <w:r w:rsidR="006156F6">
        <w:rPr>
          <w:bCs/>
          <w:lang w:val="en-US"/>
        </w:rPr>
        <w:t>and approved. I</w:t>
      </w:r>
      <w:r w:rsidR="00A6453E" w:rsidRPr="001245BD">
        <w:rPr>
          <w:bCs/>
          <w:lang w:val="en-US"/>
        </w:rPr>
        <w:t xml:space="preserve">n the objectives </w:t>
      </w:r>
      <w:r w:rsidR="006156F6">
        <w:rPr>
          <w:bCs/>
          <w:lang w:val="en-US"/>
        </w:rPr>
        <w:t xml:space="preserve">part it is clarified </w:t>
      </w:r>
      <w:r w:rsidR="00A6453E" w:rsidRPr="001245BD">
        <w:rPr>
          <w:bCs/>
          <w:lang w:val="en-US"/>
        </w:rPr>
        <w:t>that the work is about northbound APIs</w:t>
      </w:r>
      <w:r w:rsidR="0032127E">
        <w:rPr>
          <w:bCs/>
          <w:lang w:val="en-US"/>
        </w:rPr>
        <w:t>. It is also clarified</w:t>
      </w:r>
      <w:r w:rsidR="00A6453E" w:rsidRPr="001245BD">
        <w:rPr>
          <w:bCs/>
          <w:lang w:val="en-US"/>
        </w:rPr>
        <w:t xml:space="preserve"> that </w:t>
      </w:r>
      <w:r w:rsidR="001604C9" w:rsidRPr="001245BD">
        <w:rPr>
          <w:bCs/>
          <w:lang w:val="en-US"/>
        </w:rPr>
        <w:t>t</w:t>
      </w:r>
      <w:r w:rsidR="00A6453E" w:rsidRPr="001245BD">
        <w:rPr>
          <w:bCs/>
          <w:lang w:val="en-US"/>
        </w:rPr>
        <w:t>he common API framework applies to both EPS and 5GS, and is independent of the underlying 3GPP access (e.g. LTE, NR)</w:t>
      </w:r>
      <w:r w:rsidR="0032127E">
        <w:rPr>
          <w:bCs/>
          <w:lang w:val="en-US"/>
        </w:rPr>
        <w:t>. M</w:t>
      </w:r>
      <w:r w:rsidR="00A6453E" w:rsidRPr="001245BD">
        <w:rPr>
          <w:bCs/>
          <w:lang w:val="en-US"/>
        </w:rPr>
        <w:t>ore supporting companies</w:t>
      </w:r>
      <w:r w:rsidR="0032127E">
        <w:rPr>
          <w:bCs/>
          <w:lang w:val="en-US"/>
        </w:rPr>
        <w:t xml:space="preserve"> were also listed</w:t>
      </w:r>
      <w:r w:rsidR="00E84F9A" w:rsidRPr="001245BD">
        <w:rPr>
          <w:bCs/>
          <w:lang w:val="en-US"/>
        </w:rPr>
        <w:t>.</w:t>
      </w:r>
    </w:p>
    <w:p w:rsidR="007B7BDC" w:rsidRPr="00A6453E" w:rsidRDefault="007B7BDC" w:rsidP="007B7BDC">
      <w:pPr>
        <w:pStyle w:val="Paragraphedeliste"/>
        <w:rPr>
          <w:lang w:val="en-US"/>
        </w:rPr>
      </w:pPr>
    </w:p>
    <w:p w:rsidR="007B7BDC" w:rsidRPr="0078471A" w:rsidRDefault="007B7BDC" w:rsidP="007B7BDC">
      <w:pPr>
        <w:pStyle w:val="Paragraphedeliste"/>
        <w:rPr>
          <w:lang w:val="en-GB"/>
        </w:rPr>
      </w:pPr>
    </w:p>
    <w:p w:rsidR="00504A74" w:rsidRDefault="00504A74">
      <w:pPr>
        <w:spacing w:after="200" w:line="276" w:lineRule="auto"/>
        <w:rPr>
          <w:rFonts w:ascii="Calibri" w:hAnsi="Calibri"/>
          <w:b/>
          <w:bCs/>
          <w:color w:val="0033CC"/>
          <w:sz w:val="32"/>
          <w:szCs w:val="32"/>
          <w:lang w:val="en-GB"/>
        </w:rPr>
      </w:pPr>
      <w:r>
        <w:rPr>
          <w:rFonts w:ascii="Calibri" w:hAnsi="Calibri"/>
          <w:b/>
          <w:bCs/>
          <w:color w:val="0033CC"/>
          <w:sz w:val="32"/>
          <w:szCs w:val="32"/>
          <w:lang w:val="en-GB"/>
        </w:rPr>
        <w:br w:type="page"/>
      </w:r>
    </w:p>
    <w:p w:rsidR="00B77745" w:rsidRPr="0078471A" w:rsidRDefault="00B77745" w:rsidP="00B77745">
      <w:pPr>
        <w:rPr>
          <w:rFonts w:ascii="Calibri" w:hAnsi="Calibri"/>
          <w:b/>
          <w:bCs/>
          <w:color w:val="0033CC"/>
          <w:sz w:val="32"/>
          <w:szCs w:val="32"/>
          <w:lang w:val="en-GB"/>
        </w:rPr>
      </w:pPr>
      <w:r w:rsidRPr="0078471A">
        <w:rPr>
          <w:rFonts w:ascii="Calibri" w:hAnsi="Calibri"/>
          <w:b/>
          <w:bCs/>
          <w:color w:val="0033CC"/>
          <w:sz w:val="32"/>
          <w:szCs w:val="32"/>
          <w:lang w:val="en-GB"/>
        </w:rPr>
        <w:lastRenderedPageBreak/>
        <w:t>Revised</w:t>
      </w:r>
      <w:r w:rsidR="00DD0C32" w:rsidRPr="0078471A">
        <w:rPr>
          <w:rFonts w:ascii="Calibri" w:hAnsi="Calibri"/>
          <w:b/>
          <w:bCs/>
          <w:color w:val="0033CC"/>
          <w:sz w:val="32"/>
          <w:szCs w:val="32"/>
          <w:lang w:val="en-GB"/>
        </w:rPr>
        <w:t xml:space="preserve"> </w:t>
      </w:r>
      <w:r w:rsidR="006156F6">
        <w:rPr>
          <w:rFonts w:ascii="Calibri" w:hAnsi="Calibri"/>
          <w:b/>
          <w:bCs/>
          <w:color w:val="0033CC"/>
          <w:sz w:val="32"/>
          <w:szCs w:val="32"/>
          <w:lang w:val="en-GB"/>
        </w:rPr>
        <w:t xml:space="preserve">SA6 </w:t>
      </w:r>
      <w:r w:rsidR="00DD0C32" w:rsidRPr="0078471A">
        <w:rPr>
          <w:rFonts w:ascii="Calibri" w:hAnsi="Calibri"/>
          <w:b/>
          <w:bCs/>
          <w:color w:val="0033CC"/>
          <w:sz w:val="32"/>
          <w:szCs w:val="32"/>
          <w:lang w:val="en-GB"/>
        </w:rPr>
        <w:t>work items</w:t>
      </w:r>
    </w:p>
    <w:p w:rsidR="00DD0C32" w:rsidRPr="0078471A" w:rsidRDefault="00DD0C32" w:rsidP="00DD0C32">
      <w:pPr>
        <w:pStyle w:val="PrformatHTML"/>
        <w:rPr>
          <w:rFonts w:ascii="Calibri" w:hAnsi="Calibri"/>
          <w:sz w:val="12"/>
          <w:szCs w:val="12"/>
          <w:lang w:val="en-GB"/>
        </w:rPr>
      </w:pPr>
    </w:p>
    <w:p w:rsidR="00464DA0" w:rsidRPr="00C83A82" w:rsidRDefault="00314C4E" w:rsidP="00464DA0">
      <w:pPr>
        <w:pStyle w:val="Paragraphedeliste"/>
        <w:numPr>
          <w:ilvl w:val="0"/>
          <w:numId w:val="1"/>
        </w:numPr>
        <w:rPr>
          <w:bCs/>
          <w:lang w:val="en-GB"/>
        </w:rPr>
      </w:pPr>
      <w:proofErr w:type="spellStart"/>
      <w:r w:rsidRPr="00C83A82">
        <w:rPr>
          <w:bCs/>
          <w:lang w:val="en-GB"/>
        </w:rPr>
        <w:t>MBMS_MCservices</w:t>
      </w:r>
      <w:proofErr w:type="spellEnd"/>
      <w:r w:rsidR="00B77745" w:rsidRPr="00C83A82">
        <w:rPr>
          <w:bCs/>
          <w:lang w:val="en-GB"/>
        </w:rPr>
        <w:t xml:space="preserve"> </w:t>
      </w:r>
      <w:r w:rsidRPr="00C83A82">
        <w:rPr>
          <w:bCs/>
          <w:lang w:val="en-GB"/>
        </w:rPr>
        <w:t xml:space="preserve">(MBMS usage for mission critical communication services) revised </w:t>
      </w:r>
      <w:r w:rsidR="008A6B01" w:rsidRPr="00C83A82">
        <w:rPr>
          <w:bCs/>
          <w:lang w:val="en-GB"/>
        </w:rPr>
        <w:t>WID (mo</w:t>
      </w:r>
      <w:r w:rsidRPr="00C83A82">
        <w:rPr>
          <w:bCs/>
          <w:lang w:val="en-GB"/>
        </w:rPr>
        <w:t xml:space="preserve">ve of completion date to December 2017) </w:t>
      </w:r>
      <w:r w:rsidR="008A6B01" w:rsidRPr="00C83A82">
        <w:rPr>
          <w:bCs/>
          <w:lang w:val="en-GB"/>
        </w:rPr>
        <w:t>was</w:t>
      </w:r>
      <w:r w:rsidRPr="00C83A82">
        <w:rPr>
          <w:bCs/>
          <w:lang w:val="en-GB"/>
        </w:rPr>
        <w:t xml:space="preserve"> approved</w:t>
      </w:r>
      <w:r w:rsidR="00C83A82" w:rsidRPr="00C83A82">
        <w:rPr>
          <w:bCs/>
          <w:lang w:val="en-GB"/>
        </w:rPr>
        <w:t xml:space="preserve"> (</w:t>
      </w:r>
      <w:hyperlink r:id="rId20" w:history="1">
        <w:r w:rsidR="00C83A82" w:rsidRPr="00C83A82">
          <w:rPr>
            <w:rStyle w:val="Lienhypertexte"/>
            <w:bCs/>
            <w:lang w:val="en-GB"/>
          </w:rPr>
          <w:t>SP-170686</w:t>
        </w:r>
      </w:hyperlink>
      <w:r w:rsidR="00C83A82" w:rsidRPr="00C83A82">
        <w:rPr>
          <w:bCs/>
          <w:lang w:val="en-GB"/>
        </w:rPr>
        <w:t>)</w:t>
      </w:r>
      <w:r w:rsidRPr="00C83A82">
        <w:rPr>
          <w:bCs/>
          <w:lang w:val="en-GB"/>
        </w:rPr>
        <w:t>.</w:t>
      </w:r>
    </w:p>
    <w:p w:rsidR="00FA6F2D" w:rsidRPr="0078471A" w:rsidRDefault="00FA6F2D" w:rsidP="00FA6F2D">
      <w:pPr>
        <w:pStyle w:val="Paragraphedeliste"/>
        <w:rPr>
          <w:lang w:val="en-GB"/>
        </w:rPr>
      </w:pPr>
    </w:p>
    <w:p w:rsidR="006C7D7F" w:rsidRPr="0078471A" w:rsidRDefault="006C7D7F" w:rsidP="006E2F24">
      <w:pPr>
        <w:rPr>
          <w:rFonts w:ascii="Calibri" w:hAnsi="Calibri"/>
          <w:lang w:val="en-GB"/>
        </w:rPr>
      </w:pPr>
    </w:p>
    <w:p w:rsidR="00C7443E" w:rsidRPr="0078471A" w:rsidRDefault="00C7443E" w:rsidP="00C7443E">
      <w:pPr>
        <w:rPr>
          <w:rFonts w:ascii="Calibri" w:hAnsi="Calibri"/>
          <w:b/>
          <w:bCs/>
          <w:color w:val="0033CC"/>
          <w:sz w:val="32"/>
          <w:szCs w:val="32"/>
          <w:lang w:val="en-GB"/>
        </w:rPr>
      </w:pPr>
      <w:r w:rsidRPr="0078471A">
        <w:rPr>
          <w:rFonts w:ascii="Calibri" w:hAnsi="Calibri"/>
          <w:b/>
          <w:bCs/>
          <w:color w:val="0033CC"/>
          <w:sz w:val="32"/>
          <w:szCs w:val="32"/>
          <w:lang w:val="en-GB"/>
        </w:rPr>
        <w:t>Study items:</w:t>
      </w:r>
    </w:p>
    <w:p w:rsidR="009210BE" w:rsidRPr="0078471A" w:rsidRDefault="009210BE" w:rsidP="009210BE">
      <w:pPr>
        <w:pStyle w:val="PrformatHTML"/>
        <w:spacing w:line="276" w:lineRule="auto"/>
        <w:rPr>
          <w:rFonts w:ascii="Calibri" w:hAnsi="Calibri"/>
          <w:b/>
          <w:sz w:val="12"/>
          <w:szCs w:val="12"/>
          <w:lang w:val="en-GB"/>
        </w:rPr>
      </w:pPr>
    </w:p>
    <w:p w:rsidR="009A727A" w:rsidRPr="00C83A82" w:rsidRDefault="009A727A" w:rsidP="009A727A">
      <w:pPr>
        <w:pStyle w:val="PrformatHTML"/>
        <w:numPr>
          <w:ilvl w:val="0"/>
          <w:numId w:val="2"/>
        </w:numPr>
        <w:spacing w:line="276" w:lineRule="auto"/>
        <w:ind w:left="714" w:hanging="357"/>
        <w:rPr>
          <w:rFonts w:ascii="Calibri" w:hAnsi="Calibri" w:cs="Times New Roman"/>
          <w:sz w:val="22"/>
          <w:szCs w:val="22"/>
          <w:lang w:val="en-US"/>
        </w:rPr>
      </w:pPr>
      <w:r w:rsidRPr="00C83A82">
        <w:rPr>
          <w:rFonts w:ascii="Calibri" w:hAnsi="Calibri" w:cs="Times New Roman"/>
          <w:sz w:val="22"/>
          <w:szCs w:val="22"/>
          <w:lang w:val="en-GB"/>
        </w:rPr>
        <w:t xml:space="preserve">FS_FRMCS_ARCH: TR 23.790 was </w:t>
      </w:r>
      <w:r w:rsidR="007C0EC9" w:rsidRPr="00C83A82">
        <w:rPr>
          <w:rFonts w:ascii="Calibri" w:hAnsi="Calibri" w:cs="Times New Roman"/>
          <w:sz w:val="22"/>
          <w:szCs w:val="22"/>
          <w:lang w:val="en-GB"/>
        </w:rPr>
        <w:t xml:space="preserve">presented for information to SA </w:t>
      </w:r>
      <w:r w:rsidRPr="00C83A82">
        <w:rPr>
          <w:rFonts w:ascii="Calibri" w:hAnsi="Calibri" w:cs="Times New Roman"/>
          <w:sz w:val="22"/>
          <w:szCs w:val="22"/>
          <w:lang w:val="en-GB"/>
        </w:rPr>
        <w:t>(</w:t>
      </w:r>
      <w:hyperlink r:id="rId21" w:history="1">
        <w:r w:rsidR="00C83A82" w:rsidRPr="00C83A82">
          <w:rPr>
            <w:rStyle w:val="Lienhypertexte"/>
            <w:rFonts w:ascii="Calibri" w:hAnsi="Calibri" w:cs="Times New Roman"/>
            <w:sz w:val="22"/>
            <w:szCs w:val="22"/>
            <w:lang w:val="en-GB"/>
          </w:rPr>
          <w:t>SP-170754</w:t>
        </w:r>
      </w:hyperlink>
      <w:r w:rsidRPr="00C83A82">
        <w:rPr>
          <w:rFonts w:ascii="Calibri" w:hAnsi="Calibri" w:cs="Times New Roman"/>
          <w:sz w:val="22"/>
          <w:szCs w:val="22"/>
          <w:lang w:val="en-GB"/>
        </w:rPr>
        <w:t>)</w:t>
      </w:r>
      <w:r w:rsidR="001938BE">
        <w:rPr>
          <w:rFonts w:ascii="Calibri" w:hAnsi="Calibri" w:cs="Times New Roman"/>
          <w:sz w:val="22"/>
          <w:szCs w:val="22"/>
          <w:lang w:val="en-GB"/>
        </w:rPr>
        <w:t xml:space="preserve"> and noted</w:t>
      </w:r>
      <w:r w:rsidRPr="00C83A82">
        <w:rPr>
          <w:rFonts w:ascii="Calibri" w:hAnsi="Calibri" w:cs="Times New Roman"/>
          <w:sz w:val="22"/>
          <w:szCs w:val="22"/>
          <w:lang w:val="en-GB"/>
        </w:rPr>
        <w:t>.</w:t>
      </w:r>
    </w:p>
    <w:p w:rsidR="004E6766" w:rsidRPr="009F730C" w:rsidRDefault="00657829" w:rsidP="009A727A">
      <w:pPr>
        <w:pStyle w:val="PrformatHTML"/>
        <w:numPr>
          <w:ilvl w:val="0"/>
          <w:numId w:val="2"/>
        </w:numPr>
        <w:spacing w:line="276" w:lineRule="auto"/>
        <w:ind w:left="714" w:hanging="357"/>
        <w:rPr>
          <w:rFonts w:ascii="Calibri" w:hAnsi="Calibri" w:cs="Times New Roman"/>
          <w:sz w:val="22"/>
          <w:szCs w:val="22"/>
          <w:lang w:val="en-US"/>
        </w:rPr>
      </w:pPr>
      <w:r w:rsidRPr="009F730C">
        <w:rPr>
          <w:rFonts w:ascii="Calibri" w:hAnsi="Calibri" w:cs="Times New Roman"/>
          <w:sz w:val="22"/>
          <w:szCs w:val="22"/>
          <w:lang w:val="en-GB"/>
        </w:rPr>
        <w:t xml:space="preserve">FS_CAPIF: </w:t>
      </w:r>
      <w:r w:rsidR="009A727A" w:rsidRPr="009F730C">
        <w:rPr>
          <w:rFonts w:ascii="Calibri" w:hAnsi="Calibri" w:cs="Times New Roman"/>
          <w:sz w:val="22"/>
          <w:szCs w:val="22"/>
          <w:lang w:val="en-GB"/>
        </w:rPr>
        <w:t xml:space="preserve">TR 23.722 </w:t>
      </w:r>
      <w:r w:rsidR="009D1975" w:rsidRPr="009F730C">
        <w:rPr>
          <w:rFonts w:ascii="Calibri" w:hAnsi="Calibri" w:cs="Times New Roman"/>
          <w:sz w:val="22"/>
          <w:szCs w:val="22"/>
          <w:lang w:val="en-GB"/>
        </w:rPr>
        <w:t xml:space="preserve">was presented for approval </w:t>
      </w:r>
      <w:r w:rsidR="009A727A" w:rsidRPr="009F730C">
        <w:rPr>
          <w:rFonts w:ascii="Calibri" w:hAnsi="Calibri" w:cs="Times New Roman"/>
          <w:sz w:val="22"/>
          <w:szCs w:val="22"/>
          <w:lang w:val="en-GB"/>
        </w:rPr>
        <w:t>(</w:t>
      </w:r>
      <w:hyperlink r:id="rId22" w:history="1">
        <w:r w:rsidR="009D1975" w:rsidRPr="009F730C">
          <w:rPr>
            <w:rStyle w:val="Lienhypertexte"/>
            <w:rFonts w:ascii="Calibri" w:hAnsi="Calibri" w:cs="Times New Roman"/>
            <w:sz w:val="22"/>
            <w:szCs w:val="22"/>
            <w:lang w:val="en-GB"/>
          </w:rPr>
          <w:t>SP-170755</w:t>
        </w:r>
      </w:hyperlink>
      <w:r w:rsidR="009A727A" w:rsidRPr="009F730C">
        <w:rPr>
          <w:rFonts w:ascii="Calibri" w:hAnsi="Calibri" w:cs="Times New Roman"/>
          <w:sz w:val="22"/>
          <w:szCs w:val="22"/>
          <w:lang w:val="en-GB"/>
        </w:rPr>
        <w:t>)</w:t>
      </w:r>
      <w:r w:rsidR="00713D63" w:rsidRPr="009F730C">
        <w:rPr>
          <w:rFonts w:ascii="Calibri" w:hAnsi="Calibri" w:cs="Times New Roman"/>
          <w:sz w:val="22"/>
          <w:szCs w:val="22"/>
          <w:lang w:val="en-GB"/>
        </w:rPr>
        <w:t>. It was noted that this TR is sent for one-st</w:t>
      </w:r>
      <w:r w:rsidR="001D0C48" w:rsidRPr="009F730C">
        <w:rPr>
          <w:rFonts w:ascii="Calibri" w:hAnsi="Calibri" w:cs="Times New Roman"/>
          <w:sz w:val="22"/>
          <w:szCs w:val="22"/>
          <w:lang w:val="en-GB"/>
        </w:rPr>
        <w:t>o</w:t>
      </w:r>
      <w:r w:rsidR="00713D63" w:rsidRPr="009F730C">
        <w:rPr>
          <w:rFonts w:ascii="Calibri" w:hAnsi="Calibri" w:cs="Times New Roman"/>
          <w:sz w:val="22"/>
          <w:szCs w:val="22"/>
          <w:lang w:val="en-GB"/>
        </w:rPr>
        <w:t xml:space="preserve">p approval and was submitted </w:t>
      </w:r>
      <w:r w:rsidR="007375A7" w:rsidRPr="009F730C">
        <w:rPr>
          <w:rFonts w:ascii="Calibri" w:hAnsi="Calibri" w:cs="Times New Roman"/>
          <w:sz w:val="22"/>
          <w:szCs w:val="22"/>
          <w:lang w:val="en-GB"/>
        </w:rPr>
        <w:t xml:space="preserve">late </w:t>
      </w:r>
      <w:r w:rsidR="00713D63" w:rsidRPr="009F730C">
        <w:rPr>
          <w:rFonts w:ascii="Calibri" w:hAnsi="Calibri" w:cs="Times New Roman"/>
          <w:sz w:val="22"/>
          <w:szCs w:val="22"/>
          <w:lang w:val="en-GB"/>
        </w:rPr>
        <w:t>after the document deadline.</w:t>
      </w:r>
      <w:r w:rsidR="009D1975" w:rsidRPr="009F730C">
        <w:rPr>
          <w:rFonts w:ascii="Calibri" w:hAnsi="Calibri" w:cs="Times New Roman"/>
          <w:sz w:val="22"/>
          <w:szCs w:val="22"/>
          <w:lang w:val="en-GB"/>
        </w:rPr>
        <w:t xml:space="preserve"> </w:t>
      </w:r>
      <w:r w:rsidR="00713D63" w:rsidRPr="009F730C">
        <w:rPr>
          <w:rFonts w:ascii="Calibri" w:hAnsi="Calibri" w:cs="Times New Roman"/>
          <w:sz w:val="22"/>
          <w:szCs w:val="22"/>
          <w:lang w:val="en-GB"/>
        </w:rPr>
        <w:t>It was decided to only note the TR at this SA meeting, to allow compa</w:t>
      </w:r>
      <w:r w:rsidR="009D1975" w:rsidRPr="009F730C">
        <w:rPr>
          <w:rFonts w:ascii="Calibri" w:hAnsi="Calibri" w:cs="Times New Roman"/>
          <w:sz w:val="22"/>
          <w:szCs w:val="22"/>
          <w:lang w:val="en-GB"/>
        </w:rPr>
        <w:t xml:space="preserve">nies more time to check TR </w:t>
      </w:r>
      <w:r w:rsidR="007375A7" w:rsidRPr="009F730C">
        <w:rPr>
          <w:rFonts w:ascii="Calibri" w:hAnsi="Calibri" w:cs="Times New Roman"/>
          <w:sz w:val="22"/>
          <w:szCs w:val="22"/>
          <w:lang w:val="en-GB"/>
        </w:rPr>
        <w:t>contents</w:t>
      </w:r>
      <w:r w:rsidR="009D1975" w:rsidRPr="009F730C">
        <w:rPr>
          <w:rFonts w:ascii="Calibri" w:hAnsi="Calibri" w:cs="Times New Roman"/>
          <w:sz w:val="22"/>
          <w:szCs w:val="22"/>
          <w:lang w:val="en-GB"/>
        </w:rPr>
        <w:t xml:space="preserve"> before approving it</w:t>
      </w:r>
      <w:r w:rsidR="00713D63" w:rsidRPr="009F730C">
        <w:rPr>
          <w:rFonts w:ascii="Calibri" w:hAnsi="Calibri" w:cs="Times New Roman"/>
          <w:sz w:val="22"/>
          <w:szCs w:val="22"/>
          <w:lang w:val="en-GB"/>
        </w:rPr>
        <w:t xml:space="preserve">. It was clarified that this would not mean that the normative WID and TS work cannot start. </w:t>
      </w:r>
      <w:r w:rsidR="009D1975" w:rsidRPr="009F730C">
        <w:rPr>
          <w:rFonts w:ascii="Calibri" w:hAnsi="Calibri" w:cs="Times New Roman"/>
          <w:sz w:val="22"/>
          <w:szCs w:val="22"/>
          <w:lang w:val="en-GB"/>
        </w:rPr>
        <w:t xml:space="preserve">It was felt that in general </w:t>
      </w:r>
      <w:r w:rsidR="00713D63" w:rsidRPr="009F730C">
        <w:rPr>
          <w:rFonts w:ascii="Calibri" w:hAnsi="Calibri" w:cs="Times New Roman"/>
          <w:sz w:val="22"/>
          <w:szCs w:val="22"/>
          <w:lang w:val="en-GB"/>
        </w:rPr>
        <w:t>3GPP</w:t>
      </w:r>
      <w:r w:rsidR="009D1975" w:rsidRPr="009F730C">
        <w:rPr>
          <w:rFonts w:ascii="Calibri" w:hAnsi="Calibri" w:cs="Times New Roman"/>
          <w:sz w:val="22"/>
          <w:szCs w:val="22"/>
          <w:lang w:val="en-GB"/>
        </w:rPr>
        <w:t xml:space="preserve"> should not encourage </w:t>
      </w:r>
      <w:r w:rsidR="00B7293E" w:rsidRPr="009F730C">
        <w:rPr>
          <w:rFonts w:ascii="Calibri" w:hAnsi="Calibri" w:cs="Times New Roman"/>
          <w:sz w:val="22"/>
          <w:szCs w:val="22"/>
          <w:lang w:val="en-GB"/>
        </w:rPr>
        <w:t xml:space="preserve">such late submission </w:t>
      </w:r>
      <w:r w:rsidR="00320034" w:rsidRPr="009F730C">
        <w:rPr>
          <w:rFonts w:ascii="Calibri" w:hAnsi="Calibri" w:cs="Times New Roman"/>
          <w:sz w:val="22"/>
          <w:szCs w:val="22"/>
          <w:lang w:val="en-GB"/>
        </w:rPr>
        <w:t xml:space="preserve">of documents </w:t>
      </w:r>
      <w:r w:rsidR="00B7293E" w:rsidRPr="009F730C">
        <w:rPr>
          <w:rFonts w:ascii="Calibri" w:hAnsi="Calibri" w:cs="Times New Roman"/>
          <w:sz w:val="22"/>
          <w:szCs w:val="22"/>
          <w:lang w:val="en-GB"/>
        </w:rPr>
        <w:t>for one</w:t>
      </w:r>
      <w:r w:rsidR="001D0C48" w:rsidRPr="009F730C">
        <w:rPr>
          <w:rFonts w:ascii="Calibri" w:hAnsi="Calibri" w:cs="Times New Roman"/>
          <w:sz w:val="22"/>
          <w:szCs w:val="22"/>
          <w:lang w:val="en-GB"/>
        </w:rPr>
        <w:t>-</w:t>
      </w:r>
      <w:r w:rsidR="00B7293E" w:rsidRPr="009F730C">
        <w:rPr>
          <w:rFonts w:ascii="Calibri" w:hAnsi="Calibri" w:cs="Times New Roman"/>
          <w:sz w:val="22"/>
          <w:szCs w:val="22"/>
          <w:lang w:val="en-GB"/>
        </w:rPr>
        <w:t>st</w:t>
      </w:r>
      <w:r w:rsidR="001D0C48" w:rsidRPr="009F730C">
        <w:rPr>
          <w:rFonts w:ascii="Calibri" w:hAnsi="Calibri" w:cs="Times New Roman"/>
          <w:sz w:val="22"/>
          <w:szCs w:val="22"/>
          <w:lang w:val="en-GB"/>
        </w:rPr>
        <w:t>o</w:t>
      </w:r>
      <w:r w:rsidR="00B7293E" w:rsidRPr="009F730C">
        <w:rPr>
          <w:rFonts w:ascii="Calibri" w:hAnsi="Calibri" w:cs="Times New Roman"/>
          <w:sz w:val="22"/>
          <w:szCs w:val="22"/>
          <w:lang w:val="en-GB"/>
        </w:rPr>
        <w:t>p approval.</w:t>
      </w:r>
      <w:r w:rsidR="007375A7" w:rsidRPr="009F730C">
        <w:rPr>
          <w:rFonts w:ascii="Calibri" w:hAnsi="Calibri" w:cs="Times New Roman"/>
          <w:sz w:val="22"/>
          <w:szCs w:val="22"/>
          <w:lang w:val="en-GB"/>
        </w:rPr>
        <w:t xml:space="preserve"> TR 23.722 will need to be submitted again for approval to SA#78 (</w:t>
      </w:r>
      <w:r w:rsidR="003A7A65" w:rsidRPr="009F730C">
        <w:rPr>
          <w:rFonts w:ascii="Calibri" w:hAnsi="Calibri" w:cs="Times New Roman"/>
          <w:sz w:val="22"/>
          <w:szCs w:val="22"/>
          <w:lang w:val="en-GB"/>
        </w:rPr>
        <w:t xml:space="preserve">20-22 </w:t>
      </w:r>
      <w:r w:rsidR="007375A7" w:rsidRPr="009F730C">
        <w:rPr>
          <w:rFonts w:ascii="Calibri" w:hAnsi="Calibri" w:cs="Times New Roman"/>
          <w:sz w:val="22"/>
          <w:szCs w:val="22"/>
          <w:lang w:val="en-GB"/>
        </w:rPr>
        <w:t>December</w:t>
      </w:r>
      <w:r w:rsidR="003A7A65" w:rsidRPr="009F730C">
        <w:rPr>
          <w:rFonts w:ascii="Calibri" w:hAnsi="Calibri" w:cs="Times New Roman"/>
          <w:sz w:val="22"/>
          <w:szCs w:val="22"/>
          <w:lang w:val="en-GB"/>
        </w:rPr>
        <w:t xml:space="preserve"> 2017). No further work is expected in SA6 on </w:t>
      </w:r>
      <w:r w:rsidR="002E3FD3">
        <w:rPr>
          <w:rFonts w:ascii="Calibri" w:hAnsi="Calibri" w:cs="Times New Roman"/>
          <w:sz w:val="22"/>
          <w:szCs w:val="22"/>
          <w:lang w:val="en-GB"/>
        </w:rPr>
        <w:t xml:space="preserve">CAPIF </w:t>
      </w:r>
      <w:r w:rsidR="003A7A65" w:rsidRPr="009F730C">
        <w:rPr>
          <w:rFonts w:ascii="Calibri" w:hAnsi="Calibri" w:cs="Times New Roman"/>
          <w:sz w:val="22"/>
          <w:szCs w:val="22"/>
          <w:lang w:val="en-GB"/>
        </w:rPr>
        <w:t>TR.</w:t>
      </w:r>
    </w:p>
    <w:p w:rsidR="00751E38" w:rsidRPr="009A727A" w:rsidRDefault="00751E38" w:rsidP="00751E38">
      <w:pPr>
        <w:rPr>
          <w:rFonts w:ascii="Calibri" w:hAnsi="Calibri"/>
          <w:lang w:val="en-US"/>
        </w:rPr>
      </w:pPr>
    </w:p>
    <w:p w:rsidR="00751E38" w:rsidRPr="0078471A" w:rsidRDefault="00751E38" w:rsidP="00751E38">
      <w:pPr>
        <w:rPr>
          <w:rFonts w:ascii="Calibri" w:hAnsi="Calibri"/>
          <w:lang w:val="en-GB"/>
        </w:rPr>
      </w:pPr>
    </w:p>
    <w:p w:rsidR="00C7443E" w:rsidRPr="0078471A" w:rsidRDefault="00C7443E" w:rsidP="00C7443E">
      <w:pPr>
        <w:rPr>
          <w:rFonts w:ascii="Calibri" w:hAnsi="Calibri"/>
          <w:b/>
          <w:bCs/>
          <w:color w:val="0033CC"/>
          <w:sz w:val="32"/>
          <w:szCs w:val="32"/>
          <w:lang w:val="en-GB"/>
        </w:rPr>
      </w:pPr>
      <w:r w:rsidRPr="0078471A">
        <w:rPr>
          <w:rFonts w:ascii="Calibri" w:hAnsi="Calibri"/>
          <w:b/>
          <w:bCs/>
          <w:color w:val="0033CC"/>
          <w:sz w:val="32"/>
          <w:szCs w:val="32"/>
          <w:lang w:val="en-GB"/>
        </w:rPr>
        <w:t xml:space="preserve">Rel-14 Mission Critical </w:t>
      </w:r>
      <w:r w:rsidR="00B53365">
        <w:rPr>
          <w:rFonts w:ascii="Calibri" w:hAnsi="Calibri"/>
          <w:b/>
          <w:bCs/>
          <w:color w:val="0033CC"/>
          <w:sz w:val="32"/>
          <w:szCs w:val="32"/>
          <w:lang w:val="en-GB"/>
        </w:rPr>
        <w:t xml:space="preserve">Communications </w:t>
      </w:r>
      <w:r w:rsidRPr="0078471A">
        <w:rPr>
          <w:rFonts w:ascii="Calibri" w:hAnsi="Calibri"/>
          <w:b/>
          <w:bCs/>
          <w:color w:val="0033CC"/>
          <w:sz w:val="32"/>
          <w:szCs w:val="32"/>
          <w:lang w:val="en-GB"/>
        </w:rPr>
        <w:t>work</w:t>
      </w:r>
      <w:r w:rsidR="000165AB" w:rsidRPr="0078471A">
        <w:rPr>
          <w:rFonts w:ascii="Calibri" w:hAnsi="Calibri"/>
          <w:b/>
          <w:bCs/>
          <w:color w:val="0033CC"/>
          <w:sz w:val="32"/>
          <w:szCs w:val="32"/>
          <w:lang w:val="en-GB"/>
        </w:rPr>
        <w:t xml:space="preserve"> progress in other WGs</w:t>
      </w:r>
    </w:p>
    <w:p w:rsidR="009210BE" w:rsidRPr="0078471A" w:rsidRDefault="009210BE" w:rsidP="009210BE">
      <w:pPr>
        <w:pStyle w:val="PrformatHTML"/>
        <w:rPr>
          <w:rFonts w:ascii="Calibri" w:hAnsi="Calibri"/>
          <w:sz w:val="12"/>
          <w:szCs w:val="12"/>
          <w:lang w:val="en-GB"/>
        </w:rPr>
      </w:pPr>
    </w:p>
    <w:p w:rsidR="00C7443E" w:rsidRPr="00251C51" w:rsidRDefault="00C7443E" w:rsidP="00C7443E">
      <w:pPr>
        <w:pStyle w:val="PrformatHTML"/>
        <w:numPr>
          <w:ilvl w:val="0"/>
          <w:numId w:val="3"/>
        </w:numPr>
        <w:rPr>
          <w:rFonts w:ascii="Calibri" w:hAnsi="Calibri"/>
          <w:sz w:val="22"/>
          <w:szCs w:val="22"/>
          <w:lang w:val="en-GB"/>
        </w:rPr>
      </w:pPr>
      <w:r w:rsidRPr="00251C51">
        <w:rPr>
          <w:rFonts w:ascii="Calibri" w:hAnsi="Calibri"/>
          <w:sz w:val="22"/>
          <w:szCs w:val="22"/>
          <w:lang w:val="en-GB"/>
        </w:rPr>
        <w:t>SA3</w:t>
      </w:r>
      <w:r w:rsidR="00DB647D" w:rsidRPr="00251C51">
        <w:rPr>
          <w:rFonts w:ascii="Calibri" w:hAnsi="Calibri"/>
          <w:sz w:val="22"/>
          <w:szCs w:val="22"/>
          <w:lang w:val="en-GB"/>
        </w:rPr>
        <w:t xml:space="preserve"> </w:t>
      </w:r>
      <w:r w:rsidR="00B60C53">
        <w:rPr>
          <w:rFonts w:ascii="Calibri" w:eastAsia="Times New Roman" w:hAnsi="Calibri"/>
          <w:sz w:val="22"/>
          <w:szCs w:val="22"/>
          <w:lang w:val="en-GB"/>
        </w:rPr>
        <w:t xml:space="preserve">(see SA3 report </w:t>
      </w:r>
      <w:r w:rsidR="00DB647D" w:rsidRPr="00251C51">
        <w:rPr>
          <w:rFonts w:ascii="Calibri" w:eastAsia="Times New Roman" w:hAnsi="Calibri"/>
          <w:sz w:val="22"/>
          <w:szCs w:val="22"/>
          <w:lang w:val="en-GB"/>
        </w:rPr>
        <w:t xml:space="preserve">in </w:t>
      </w:r>
      <w:hyperlink r:id="rId23" w:history="1">
        <w:r w:rsidR="00251C51" w:rsidRPr="00251C51">
          <w:rPr>
            <w:rStyle w:val="Lienhypertexte"/>
            <w:rFonts w:ascii="Calibri" w:eastAsia="Times New Roman" w:hAnsi="Calibri"/>
            <w:sz w:val="22"/>
            <w:szCs w:val="22"/>
            <w:lang w:val="en-GB"/>
          </w:rPr>
          <w:t>SP-170633</w:t>
        </w:r>
      </w:hyperlink>
      <w:r w:rsidR="00DB647D" w:rsidRPr="00251C51">
        <w:rPr>
          <w:rFonts w:ascii="Calibri" w:hAnsi="Calibri"/>
          <w:sz w:val="22"/>
          <w:szCs w:val="22"/>
          <w:lang w:val="en-GB"/>
        </w:rPr>
        <w:t>)</w:t>
      </w:r>
    </w:p>
    <w:p w:rsidR="00760775" w:rsidRPr="00D14A62" w:rsidRDefault="00885FA1" w:rsidP="00D14A62">
      <w:pPr>
        <w:pStyle w:val="PrformatHTML"/>
        <w:numPr>
          <w:ilvl w:val="0"/>
          <w:numId w:val="4"/>
        </w:numPr>
        <w:ind w:left="1208" w:hanging="357"/>
        <w:rPr>
          <w:rFonts w:ascii="Calibri" w:hAnsi="Calibri"/>
          <w:sz w:val="22"/>
          <w:szCs w:val="22"/>
          <w:lang w:val="en-GB"/>
        </w:rPr>
      </w:pPr>
      <w:r w:rsidRPr="00251C51">
        <w:rPr>
          <w:rFonts w:ascii="Calibri" w:hAnsi="Calibri" w:cs="Arial"/>
          <w:color w:val="000000"/>
          <w:sz w:val="22"/>
          <w:szCs w:val="22"/>
          <w:lang w:val="en-GB"/>
        </w:rPr>
        <w:t xml:space="preserve">TS 33.180 </w:t>
      </w:r>
      <w:r w:rsidR="00A33FEE" w:rsidRPr="00251C51">
        <w:rPr>
          <w:rFonts w:ascii="Calibri" w:hAnsi="Calibri" w:cs="Arial"/>
          <w:color w:val="000000"/>
          <w:sz w:val="22"/>
          <w:szCs w:val="22"/>
          <w:lang w:val="en-GB"/>
        </w:rPr>
        <w:t>"</w:t>
      </w:r>
      <w:r w:rsidRPr="00251C51">
        <w:rPr>
          <w:rFonts w:ascii="Calibri" w:hAnsi="Calibri" w:cs="Arial"/>
          <w:color w:val="000000"/>
          <w:sz w:val="22"/>
          <w:szCs w:val="22"/>
          <w:lang w:val="en-GB"/>
        </w:rPr>
        <w:t>Security of the Mission Critical Service</w:t>
      </w:r>
      <w:r w:rsidR="00A33FEE" w:rsidRPr="00251C51">
        <w:rPr>
          <w:rFonts w:ascii="Calibri" w:hAnsi="Calibri" w:cs="Arial"/>
          <w:color w:val="000000"/>
          <w:sz w:val="22"/>
          <w:szCs w:val="22"/>
          <w:lang w:val="en-GB"/>
        </w:rPr>
        <w:t>"</w:t>
      </w:r>
      <w:r w:rsidRPr="00251C51">
        <w:rPr>
          <w:rFonts w:ascii="Calibri" w:hAnsi="Calibri" w:cs="Arial"/>
          <w:color w:val="000000"/>
          <w:sz w:val="22"/>
          <w:szCs w:val="22"/>
          <w:lang w:val="en-GB"/>
        </w:rPr>
        <w:t xml:space="preserve"> </w:t>
      </w:r>
      <w:r w:rsidR="00E8653E" w:rsidRPr="00251C51">
        <w:rPr>
          <w:rFonts w:ascii="Calibri" w:hAnsi="Calibri" w:cs="Arial"/>
          <w:color w:val="000000"/>
          <w:sz w:val="22"/>
          <w:szCs w:val="22"/>
          <w:lang w:val="en-GB"/>
        </w:rPr>
        <w:t>is now 100</w:t>
      </w:r>
      <w:r w:rsidR="00300DA5" w:rsidRPr="00251C51">
        <w:rPr>
          <w:rFonts w:ascii="Calibri" w:hAnsi="Calibri" w:cs="Arial"/>
          <w:color w:val="000000"/>
          <w:sz w:val="22"/>
          <w:szCs w:val="22"/>
          <w:lang w:val="en-GB"/>
        </w:rPr>
        <w:t>%</w:t>
      </w:r>
      <w:r w:rsidR="00E8653E" w:rsidRPr="00251C51">
        <w:rPr>
          <w:rFonts w:ascii="Calibri" w:hAnsi="Calibri" w:cs="Arial"/>
          <w:color w:val="000000"/>
          <w:sz w:val="22"/>
          <w:szCs w:val="22"/>
          <w:lang w:val="en-GB"/>
        </w:rPr>
        <w:t xml:space="preserve"> complete</w:t>
      </w:r>
      <w:r w:rsidR="00300DA5" w:rsidRPr="00251C51">
        <w:rPr>
          <w:rFonts w:ascii="Calibri" w:hAnsi="Calibri" w:cs="Arial"/>
          <w:color w:val="000000"/>
          <w:sz w:val="22"/>
          <w:szCs w:val="22"/>
          <w:lang w:val="en-GB"/>
        </w:rPr>
        <w:t>.</w:t>
      </w:r>
    </w:p>
    <w:p w:rsidR="000F13B8" w:rsidRPr="00FC31FA" w:rsidRDefault="00C7443E" w:rsidP="000F13B8">
      <w:pPr>
        <w:pStyle w:val="PrformatHTML"/>
        <w:numPr>
          <w:ilvl w:val="0"/>
          <w:numId w:val="3"/>
        </w:numPr>
        <w:rPr>
          <w:rFonts w:ascii="Calibri" w:hAnsi="Calibri"/>
          <w:sz w:val="22"/>
          <w:szCs w:val="22"/>
          <w:lang w:val="en-GB"/>
        </w:rPr>
      </w:pPr>
      <w:r w:rsidRPr="00FC31FA">
        <w:rPr>
          <w:rFonts w:ascii="Calibri" w:hAnsi="Calibri"/>
          <w:sz w:val="22"/>
          <w:szCs w:val="22"/>
          <w:lang w:val="en-GB"/>
        </w:rPr>
        <w:t>CT WGs</w:t>
      </w:r>
      <w:r w:rsidR="000F13B8" w:rsidRPr="00FC31FA">
        <w:rPr>
          <w:rFonts w:ascii="Calibri" w:hAnsi="Calibri"/>
          <w:sz w:val="22"/>
          <w:szCs w:val="22"/>
          <w:lang w:val="en-GB"/>
        </w:rPr>
        <w:t xml:space="preserve"> (see CT Chairman</w:t>
      </w:r>
      <w:r w:rsidR="00751E38" w:rsidRPr="00FC31FA">
        <w:rPr>
          <w:rFonts w:ascii="Calibri" w:hAnsi="Calibri"/>
          <w:sz w:val="22"/>
          <w:szCs w:val="22"/>
          <w:lang w:val="en-GB"/>
        </w:rPr>
        <w:t>'s</w:t>
      </w:r>
      <w:r w:rsidR="000F13B8" w:rsidRPr="00FC31FA">
        <w:rPr>
          <w:rFonts w:ascii="Calibri" w:hAnsi="Calibri"/>
          <w:sz w:val="22"/>
          <w:szCs w:val="22"/>
          <w:lang w:val="en-GB"/>
        </w:rPr>
        <w:t xml:space="preserve"> report in </w:t>
      </w:r>
      <w:hyperlink r:id="rId24" w:history="1">
        <w:r w:rsidR="00FC31FA" w:rsidRPr="00FC31FA">
          <w:rPr>
            <w:rStyle w:val="Lienhypertexte"/>
            <w:rFonts w:ascii="Calibri" w:hAnsi="Calibri"/>
            <w:sz w:val="22"/>
            <w:szCs w:val="22"/>
            <w:lang w:val="en-GB"/>
          </w:rPr>
          <w:t>SP-170794</w:t>
        </w:r>
      </w:hyperlink>
      <w:r w:rsidR="000F13B8" w:rsidRPr="00FC31FA">
        <w:rPr>
          <w:rFonts w:ascii="Calibri" w:hAnsi="Calibri"/>
          <w:sz w:val="22"/>
          <w:szCs w:val="22"/>
          <w:lang w:val="en-GB"/>
        </w:rPr>
        <w:t>)</w:t>
      </w:r>
    </w:p>
    <w:p w:rsidR="0090510A" w:rsidRPr="00EF303D" w:rsidRDefault="00C024FE" w:rsidP="00EF303D">
      <w:pPr>
        <w:pStyle w:val="Paragraphedeliste"/>
        <w:numPr>
          <w:ilvl w:val="0"/>
          <w:numId w:val="21"/>
        </w:numPr>
        <w:spacing w:line="276" w:lineRule="auto"/>
        <w:ind w:left="1208" w:hanging="357"/>
        <w:rPr>
          <w:rFonts w:eastAsia="Times New Roman"/>
          <w:lang w:val="en-GB" w:eastAsia="en-US"/>
        </w:rPr>
      </w:pPr>
      <w:r w:rsidRPr="00EF303D">
        <w:rPr>
          <w:rFonts w:eastAsia="Times New Roman"/>
          <w:lang w:val="es-ES_tradnl" w:eastAsia="en-US"/>
        </w:rPr>
        <w:t xml:space="preserve">Rel-14 MC </w:t>
      </w:r>
      <w:proofErr w:type="spellStart"/>
      <w:r w:rsidRPr="00EF303D">
        <w:rPr>
          <w:rFonts w:eastAsia="Times New Roman"/>
          <w:lang w:val="es-ES_tradnl" w:eastAsia="en-US"/>
        </w:rPr>
        <w:t>Services</w:t>
      </w:r>
      <w:proofErr w:type="spellEnd"/>
      <w:r w:rsidRPr="00EF303D">
        <w:rPr>
          <w:rFonts w:eastAsia="Times New Roman"/>
          <w:lang w:val="es-ES_tradnl" w:eastAsia="en-US"/>
        </w:rPr>
        <w:t xml:space="preserve"> </w:t>
      </w:r>
      <w:proofErr w:type="spellStart"/>
      <w:r w:rsidRPr="00EF303D">
        <w:rPr>
          <w:rFonts w:eastAsia="Times New Roman"/>
          <w:lang w:val="es-ES_tradnl" w:eastAsia="en-US"/>
        </w:rPr>
        <w:t>work</w:t>
      </w:r>
      <w:proofErr w:type="spellEnd"/>
      <w:r w:rsidRPr="00EF303D">
        <w:rPr>
          <w:rFonts w:eastAsia="Times New Roman"/>
          <w:lang w:val="es-ES_tradnl" w:eastAsia="en-US"/>
        </w:rPr>
        <w:t xml:space="preserve"> </w:t>
      </w:r>
      <w:proofErr w:type="spellStart"/>
      <w:r w:rsidRPr="00EF303D">
        <w:rPr>
          <w:rFonts w:eastAsia="Times New Roman"/>
          <w:lang w:val="es-ES_tradnl" w:eastAsia="en-US"/>
        </w:rPr>
        <w:t>nearly</w:t>
      </w:r>
      <w:proofErr w:type="spellEnd"/>
      <w:r w:rsidRPr="00EF303D">
        <w:rPr>
          <w:rFonts w:eastAsia="Times New Roman"/>
          <w:lang w:val="es-ES_tradnl" w:eastAsia="en-US"/>
        </w:rPr>
        <w:t xml:space="preserve"> </w:t>
      </w:r>
      <w:proofErr w:type="spellStart"/>
      <w:r w:rsidRPr="00EF303D">
        <w:rPr>
          <w:rFonts w:eastAsia="Times New Roman"/>
          <w:lang w:val="es-ES_tradnl" w:eastAsia="en-US"/>
        </w:rPr>
        <w:t>completed</w:t>
      </w:r>
      <w:proofErr w:type="spellEnd"/>
      <w:r w:rsidRPr="00EF303D">
        <w:rPr>
          <w:rFonts w:eastAsia="Times New Roman"/>
          <w:lang w:val="es-ES_tradnl" w:eastAsia="en-US"/>
        </w:rPr>
        <w:t xml:space="preserve"> </w:t>
      </w:r>
      <w:r w:rsidR="00EF303D">
        <w:rPr>
          <w:rFonts w:eastAsia="Times New Roman"/>
          <w:lang w:val="es-ES_tradnl" w:eastAsia="en-US"/>
        </w:rPr>
        <w:t xml:space="preserve">in CT </w:t>
      </w:r>
      <w:proofErr w:type="spellStart"/>
      <w:r w:rsidR="00EF303D">
        <w:rPr>
          <w:rFonts w:eastAsia="Times New Roman"/>
          <w:lang w:val="es-ES_tradnl" w:eastAsia="en-US"/>
        </w:rPr>
        <w:t>WGs.</w:t>
      </w:r>
      <w:proofErr w:type="spellEnd"/>
    </w:p>
    <w:p w:rsidR="002D7A15" w:rsidRPr="00EF303D" w:rsidRDefault="00C024FE" w:rsidP="00EF303D">
      <w:pPr>
        <w:pStyle w:val="Paragraphedeliste"/>
        <w:numPr>
          <w:ilvl w:val="0"/>
          <w:numId w:val="21"/>
        </w:numPr>
        <w:spacing w:line="276" w:lineRule="auto"/>
        <w:ind w:left="1208" w:hanging="357"/>
        <w:rPr>
          <w:rFonts w:eastAsia="Times New Roman"/>
          <w:lang w:val="en-GB" w:eastAsia="en-US"/>
        </w:rPr>
      </w:pPr>
      <w:proofErr w:type="spellStart"/>
      <w:r w:rsidRPr="00EF303D">
        <w:rPr>
          <w:rFonts w:eastAsia="Times New Roman"/>
          <w:lang w:val="es-ES_tradnl" w:eastAsia="en-US"/>
        </w:rPr>
        <w:t>Still</w:t>
      </w:r>
      <w:proofErr w:type="spellEnd"/>
      <w:r w:rsidRPr="00EF303D">
        <w:rPr>
          <w:rFonts w:eastAsia="Times New Roman"/>
          <w:lang w:val="es-ES_tradnl" w:eastAsia="en-US"/>
        </w:rPr>
        <w:t xml:space="preserve"> open </w:t>
      </w:r>
      <w:proofErr w:type="spellStart"/>
      <w:r w:rsidRPr="00EF303D">
        <w:rPr>
          <w:rFonts w:eastAsia="Times New Roman"/>
          <w:lang w:val="es-ES_tradnl" w:eastAsia="en-US"/>
        </w:rPr>
        <w:t>security</w:t>
      </w:r>
      <w:proofErr w:type="spellEnd"/>
      <w:r w:rsidRPr="00EF303D">
        <w:rPr>
          <w:rFonts w:eastAsia="Times New Roman"/>
          <w:lang w:val="es-ES_tradnl" w:eastAsia="en-US"/>
        </w:rPr>
        <w:t xml:space="preserve"> </w:t>
      </w:r>
      <w:proofErr w:type="spellStart"/>
      <w:r w:rsidRPr="00EF303D">
        <w:rPr>
          <w:rFonts w:eastAsia="Times New Roman"/>
          <w:lang w:val="es-ES_tradnl" w:eastAsia="en-US"/>
        </w:rPr>
        <w:t>re</w:t>
      </w:r>
      <w:r w:rsidR="00FC31FA">
        <w:rPr>
          <w:rFonts w:eastAsia="Times New Roman"/>
          <w:lang w:val="es-ES_tradnl" w:eastAsia="en-US"/>
        </w:rPr>
        <w:t>la</w:t>
      </w:r>
      <w:r w:rsidRPr="00EF303D">
        <w:rPr>
          <w:rFonts w:eastAsia="Times New Roman"/>
          <w:lang w:val="es-ES_tradnl" w:eastAsia="en-US"/>
        </w:rPr>
        <w:t>ted</w:t>
      </w:r>
      <w:proofErr w:type="spellEnd"/>
      <w:r w:rsidRPr="00EF303D">
        <w:rPr>
          <w:rFonts w:eastAsia="Times New Roman"/>
          <w:lang w:val="es-ES_tradnl" w:eastAsia="en-US"/>
        </w:rPr>
        <w:t xml:space="preserve"> </w:t>
      </w:r>
      <w:proofErr w:type="spellStart"/>
      <w:r w:rsidRPr="00EF303D">
        <w:rPr>
          <w:rFonts w:eastAsia="Times New Roman"/>
          <w:lang w:val="es-ES_tradnl" w:eastAsia="en-US"/>
        </w:rPr>
        <w:t>issues</w:t>
      </w:r>
      <w:proofErr w:type="spellEnd"/>
      <w:r w:rsidRPr="00EF303D">
        <w:rPr>
          <w:rFonts w:eastAsia="Times New Roman"/>
          <w:lang w:val="es-ES_tradnl" w:eastAsia="en-US"/>
        </w:rPr>
        <w:t xml:space="preserve"> </w:t>
      </w:r>
      <w:proofErr w:type="spellStart"/>
      <w:r w:rsidRPr="00EF303D">
        <w:rPr>
          <w:rFonts w:eastAsia="Times New Roman"/>
          <w:lang w:val="es-ES_tradnl" w:eastAsia="en-US"/>
        </w:rPr>
        <w:t>will</w:t>
      </w:r>
      <w:proofErr w:type="spellEnd"/>
      <w:r w:rsidRPr="00EF303D">
        <w:rPr>
          <w:rFonts w:eastAsia="Times New Roman"/>
          <w:lang w:val="es-ES_tradnl" w:eastAsia="en-US"/>
        </w:rPr>
        <w:t xml:space="preserve"> </w:t>
      </w:r>
      <w:proofErr w:type="spellStart"/>
      <w:r w:rsidRPr="00EF303D">
        <w:rPr>
          <w:rFonts w:eastAsia="Times New Roman"/>
          <w:lang w:val="es-ES_tradnl" w:eastAsia="en-US"/>
        </w:rPr>
        <w:t>be</w:t>
      </w:r>
      <w:proofErr w:type="spellEnd"/>
      <w:r w:rsidRPr="00EF303D">
        <w:rPr>
          <w:rFonts w:eastAsia="Times New Roman"/>
          <w:lang w:val="es-ES_tradnl" w:eastAsia="en-US"/>
        </w:rPr>
        <w:t xml:space="preserve"> resolved </w:t>
      </w:r>
      <w:proofErr w:type="spellStart"/>
      <w:r w:rsidRPr="00EF303D">
        <w:rPr>
          <w:rFonts w:eastAsia="Times New Roman"/>
          <w:lang w:val="es-ES_tradnl" w:eastAsia="en-US"/>
        </w:rPr>
        <w:t>until</w:t>
      </w:r>
      <w:proofErr w:type="spellEnd"/>
      <w:r w:rsidRPr="00EF303D">
        <w:rPr>
          <w:rFonts w:eastAsia="Times New Roman"/>
          <w:lang w:val="es-ES_tradnl" w:eastAsia="en-US"/>
        </w:rPr>
        <w:t xml:space="preserve"> </w:t>
      </w:r>
      <w:proofErr w:type="spellStart"/>
      <w:r w:rsidRPr="00EF303D">
        <w:rPr>
          <w:rFonts w:eastAsia="Times New Roman"/>
          <w:lang w:val="es-ES_tradnl" w:eastAsia="en-US"/>
        </w:rPr>
        <w:t>Dec</w:t>
      </w:r>
      <w:r w:rsidR="00EF303D">
        <w:rPr>
          <w:rFonts w:eastAsia="Times New Roman"/>
          <w:lang w:val="es-ES_tradnl" w:eastAsia="en-US"/>
        </w:rPr>
        <w:t>ember</w:t>
      </w:r>
      <w:proofErr w:type="spellEnd"/>
      <w:r w:rsidR="00EF303D">
        <w:rPr>
          <w:rFonts w:eastAsia="Times New Roman"/>
          <w:lang w:val="es-ES_tradnl" w:eastAsia="en-US"/>
        </w:rPr>
        <w:t xml:space="preserve"> 20</w:t>
      </w:r>
      <w:r w:rsidRPr="00EF303D">
        <w:rPr>
          <w:rFonts w:eastAsia="Times New Roman"/>
          <w:lang w:val="es-ES_tradnl" w:eastAsia="en-US"/>
        </w:rPr>
        <w:t>17</w:t>
      </w:r>
      <w:r w:rsidR="00EF303D">
        <w:rPr>
          <w:rFonts w:eastAsia="Times New Roman"/>
          <w:lang w:val="es-ES_tradnl" w:eastAsia="en-US"/>
        </w:rPr>
        <w:t>.</w:t>
      </w:r>
    </w:p>
    <w:p w:rsidR="006D0241" w:rsidRPr="0078471A" w:rsidRDefault="006D0241" w:rsidP="006D0241">
      <w:pPr>
        <w:rPr>
          <w:rFonts w:ascii="Calibri" w:hAnsi="Calibri"/>
          <w:lang w:val="en-GB"/>
        </w:rPr>
      </w:pPr>
    </w:p>
    <w:p w:rsidR="006D0241" w:rsidRPr="0078471A" w:rsidRDefault="006D0241" w:rsidP="006D0241">
      <w:pPr>
        <w:rPr>
          <w:rFonts w:ascii="Calibri" w:hAnsi="Calibri"/>
          <w:lang w:val="en-GB"/>
        </w:rPr>
      </w:pPr>
    </w:p>
    <w:p w:rsidR="00C7443E" w:rsidRPr="0078471A" w:rsidRDefault="00C7443E" w:rsidP="00C7443E">
      <w:pPr>
        <w:rPr>
          <w:rFonts w:ascii="Calibri" w:hAnsi="Calibri"/>
          <w:b/>
          <w:bCs/>
          <w:color w:val="0033CC"/>
          <w:sz w:val="32"/>
          <w:szCs w:val="32"/>
          <w:lang w:val="en-GB"/>
        </w:rPr>
      </w:pPr>
      <w:r w:rsidRPr="0078471A">
        <w:rPr>
          <w:rFonts w:ascii="Calibri" w:hAnsi="Calibri"/>
          <w:b/>
          <w:bCs/>
          <w:color w:val="0033CC"/>
          <w:sz w:val="32"/>
          <w:szCs w:val="32"/>
          <w:lang w:val="en-GB"/>
        </w:rPr>
        <w:t>Rel-15</w:t>
      </w:r>
      <w:r w:rsidR="00E9087D" w:rsidRPr="0078471A">
        <w:rPr>
          <w:rFonts w:ascii="Calibri" w:hAnsi="Calibri"/>
          <w:b/>
          <w:bCs/>
          <w:color w:val="0033CC"/>
          <w:sz w:val="32"/>
          <w:szCs w:val="32"/>
          <w:lang w:val="en-GB"/>
        </w:rPr>
        <w:t xml:space="preserve"> </w:t>
      </w:r>
      <w:r w:rsidR="00FF28CB">
        <w:rPr>
          <w:rFonts w:ascii="Calibri" w:hAnsi="Calibri"/>
          <w:b/>
          <w:bCs/>
          <w:color w:val="0033CC"/>
          <w:sz w:val="32"/>
          <w:szCs w:val="32"/>
          <w:lang w:val="en-GB"/>
        </w:rPr>
        <w:t xml:space="preserve">Mission </w:t>
      </w:r>
      <w:r w:rsidR="00E9087D" w:rsidRPr="0078471A">
        <w:rPr>
          <w:rFonts w:ascii="Calibri" w:hAnsi="Calibri"/>
          <w:b/>
          <w:bCs/>
          <w:color w:val="0033CC"/>
          <w:sz w:val="32"/>
          <w:szCs w:val="32"/>
          <w:lang w:val="en-GB"/>
        </w:rPr>
        <w:t>Critical Communications work progress in other WGs</w:t>
      </w:r>
    </w:p>
    <w:p w:rsidR="009210BE" w:rsidRPr="0078471A" w:rsidRDefault="009210BE" w:rsidP="009210BE">
      <w:pPr>
        <w:pStyle w:val="PrformatHTML"/>
        <w:rPr>
          <w:rFonts w:ascii="Calibri" w:hAnsi="Calibri"/>
          <w:sz w:val="12"/>
          <w:szCs w:val="12"/>
          <w:lang w:val="en-GB"/>
        </w:rPr>
      </w:pPr>
    </w:p>
    <w:p w:rsidR="00C7443E" w:rsidRPr="006547F2" w:rsidRDefault="00C7443E" w:rsidP="00C7443E">
      <w:pPr>
        <w:pStyle w:val="PrformatHTML"/>
        <w:numPr>
          <w:ilvl w:val="0"/>
          <w:numId w:val="3"/>
        </w:numPr>
        <w:rPr>
          <w:rFonts w:ascii="Calibri" w:hAnsi="Calibri"/>
          <w:sz w:val="22"/>
          <w:szCs w:val="22"/>
          <w:lang w:val="en-GB"/>
        </w:rPr>
      </w:pPr>
      <w:r w:rsidRPr="006547F2">
        <w:rPr>
          <w:rFonts w:ascii="Calibri" w:hAnsi="Calibri"/>
          <w:sz w:val="22"/>
          <w:szCs w:val="22"/>
          <w:lang w:val="en-GB"/>
        </w:rPr>
        <w:t>SA1</w:t>
      </w:r>
      <w:r w:rsidR="006547F2" w:rsidRPr="006547F2">
        <w:rPr>
          <w:rFonts w:ascii="Calibri" w:hAnsi="Calibri"/>
          <w:sz w:val="22"/>
          <w:szCs w:val="22"/>
          <w:lang w:val="en-GB"/>
        </w:rPr>
        <w:t xml:space="preserve"> (see SA1 report </w:t>
      </w:r>
      <w:r w:rsidR="008A46FD" w:rsidRPr="006547F2">
        <w:rPr>
          <w:rFonts w:asciiTheme="minorHAnsi" w:hAnsiTheme="minorHAnsi"/>
          <w:sz w:val="22"/>
          <w:szCs w:val="22"/>
          <w:lang w:val="en-GB"/>
        </w:rPr>
        <w:t xml:space="preserve">in </w:t>
      </w:r>
      <w:hyperlink r:id="rId25" w:history="1">
        <w:r w:rsidR="006547F2" w:rsidRPr="006547F2">
          <w:rPr>
            <w:rStyle w:val="Lienhypertexte"/>
            <w:rFonts w:asciiTheme="minorHAnsi" w:hAnsiTheme="minorHAnsi"/>
            <w:sz w:val="22"/>
            <w:szCs w:val="22"/>
            <w:lang w:val="en-GB"/>
          </w:rPr>
          <w:t>SP-170688</w:t>
        </w:r>
      </w:hyperlink>
      <w:r w:rsidR="008A46FD" w:rsidRPr="006547F2">
        <w:rPr>
          <w:rFonts w:ascii="Calibri" w:hAnsi="Calibri"/>
          <w:sz w:val="22"/>
          <w:szCs w:val="22"/>
          <w:lang w:val="en-GB"/>
        </w:rPr>
        <w:t>)</w:t>
      </w:r>
    </w:p>
    <w:p w:rsidR="007E503B" w:rsidRPr="00D90B6D" w:rsidRDefault="00942B90" w:rsidP="00410B8C">
      <w:pPr>
        <w:pStyle w:val="PrformatHTML"/>
        <w:numPr>
          <w:ilvl w:val="0"/>
          <w:numId w:val="4"/>
        </w:numPr>
        <w:ind w:left="1208" w:hanging="357"/>
        <w:rPr>
          <w:rFonts w:ascii="Calibri" w:hAnsi="Calibri"/>
          <w:sz w:val="22"/>
          <w:szCs w:val="22"/>
          <w:lang w:val="en-GB"/>
        </w:rPr>
      </w:pPr>
      <w:r w:rsidRPr="00D90B6D">
        <w:rPr>
          <w:rFonts w:ascii="Calibri" w:hAnsi="Calibri"/>
          <w:sz w:val="22"/>
          <w:szCs w:val="22"/>
          <w:lang w:val="en-GB"/>
        </w:rPr>
        <w:t xml:space="preserve">SA1 </w:t>
      </w:r>
      <w:r w:rsidR="00EA5499" w:rsidRPr="00D90B6D">
        <w:rPr>
          <w:rFonts w:ascii="Calibri" w:hAnsi="Calibri"/>
          <w:sz w:val="22"/>
          <w:szCs w:val="22"/>
          <w:lang w:val="en-GB"/>
        </w:rPr>
        <w:t>work item</w:t>
      </w:r>
      <w:r w:rsidR="00D10C62" w:rsidRPr="00D90B6D">
        <w:rPr>
          <w:rFonts w:ascii="Calibri" w:hAnsi="Calibri"/>
          <w:sz w:val="22"/>
          <w:szCs w:val="22"/>
          <w:lang w:val="en-GB"/>
        </w:rPr>
        <w:t xml:space="preserve"> for Mobile Communication for Railways (</w:t>
      </w:r>
      <w:r w:rsidR="007E503B" w:rsidRPr="00D90B6D">
        <w:rPr>
          <w:rFonts w:ascii="Calibri" w:hAnsi="Calibri"/>
          <w:sz w:val="22"/>
          <w:szCs w:val="22"/>
          <w:lang w:val="en-GB"/>
        </w:rPr>
        <w:t>MONASTERY</w:t>
      </w:r>
      <w:r w:rsidR="00D10C62" w:rsidRPr="00D90B6D">
        <w:rPr>
          <w:rFonts w:ascii="Calibri" w:hAnsi="Calibri"/>
          <w:sz w:val="22"/>
          <w:szCs w:val="22"/>
          <w:lang w:val="en-GB"/>
        </w:rPr>
        <w:t>)</w:t>
      </w:r>
      <w:r w:rsidR="00EA5499" w:rsidRPr="00D90B6D">
        <w:rPr>
          <w:rFonts w:ascii="Calibri" w:hAnsi="Calibri"/>
          <w:sz w:val="22"/>
          <w:szCs w:val="22"/>
          <w:lang w:val="en-GB"/>
        </w:rPr>
        <w:t xml:space="preserve"> is formally 100% complete</w:t>
      </w:r>
      <w:r w:rsidR="00D90B6D" w:rsidRPr="00D90B6D">
        <w:rPr>
          <w:rFonts w:ascii="Calibri" w:hAnsi="Calibri"/>
          <w:sz w:val="22"/>
          <w:szCs w:val="22"/>
          <w:lang w:val="en-GB"/>
        </w:rPr>
        <w:t xml:space="preserve"> (see revised WID </w:t>
      </w:r>
      <w:r w:rsidR="003A2A78">
        <w:rPr>
          <w:rFonts w:ascii="Calibri" w:hAnsi="Calibri"/>
          <w:sz w:val="22"/>
          <w:szCs w:val="22"/>
          <w:lang w:val="en-GB"/>
        </w:rPr>
        <w:t xml:space="preserve">approved </w:t>
      </w:r>
      <w:r w:rsidR="00D90B6D" w:rsidRPr="00D90B6D">
        <w:rPr>
          <w:rFonts w:ascii="Calibri" w:hAnsi="Calibri"/>
          <w:sz w:val="22"/>
          <w:szCs w:val="22"/>
          <w:lang w:val="en-GB"/>
        </w:rPr>
        <w:t xml:space="preserve">in </w:t>
      </w:r>
      <w:hyperlink r:id="rId26" w:history="1">
        <w:r w:rsidR="00D90B6D" w:rsidRPr="00D90B6D">
          <w:rPr>
            <w:rStyle w:val="Lienhypertexte"/>
            <w:rFonts w:ascii="Calibri" w:hAnsi="Calibri"/>
            <w:sz w:val="22"/>
            <w:szCs w:val="22"/>
            <w:lang w:val="en-GB"/>
          </w:rPr>
          <w:t>SP-170697</w:t>
        </w:r>
      </w:hyperlink>
      <w:r w:rsidR="00D90B6D">
        <w:rPr>
          <w:rFonts w:ascii="Calibri" w:hAnsi="Calibri"/>
          <w:sz w:val="22"/>
          <w:szCs w:val="22"/>
          <w:lang w:val="en-GB"/>
        </w:rPr>
        <w:t>).</w:t>
      </w:r>
    </w:p>
    <w:p w:rsidR="001F5405" w:rsidRPr="00251C51" w:rsidRDefault="001F5405" w:rsidP="001F5405">
      <w:pPr>
        <w:pStyle w:val="PrformatHTML"/>
        <w:numPr>
          <w:ilvl w:val="0"/>
          <w:numId w:val="3"/>
        </w:numPr>
        <w:rPr>
          <w:rFonts w:ascii="Calibri" w:hAnsi="Calibri"/>
          <w:sz w:val="22"/>
          <w:szCs w:val="22"/>
          <w:lang w:val="en-GB"/>
        </w:rPr>
      </w:pPr>
      <w:r w:rsidRPr="00251C51">
        <w:rPr>
          <w:rFonts w:ascii="Calibri" w:hAnsi="Calibri"/>
          <w:sz w:val="22"/>
          <w:szCs w:val="22"/>
          <w:lang w:val="en-GB"/>
        </w:rPr>
        <w:t xml:space="preserve">SA3 </w:t>
      </w:r>
      <w:r w:rsidRPr="00251C51">
        <w:rPr>
          <w:rFonts w:ascii="Calibri" w:eastAsia="Times New Roman" w:hAnsi="Calibri"/>
          <w:sz w:val="22"/>
          <w:szCs w:val="22"/>
          <w:lang w:val="en-GB"/>
        </w:rPr>
        <w:t xml:space="preserve">(see SA3 report in </w:t>
      </w:r>
      <w:hyperlink r:id="rId27" w:history="1">
        <w:r w:rsidRPr="00251C51">
          <w:rPr>
            <w:rStyle w:val="Lienhypertexte"/>
            <w:rFonts w:ascii="Calibri" w:eastAsia="Times New Roman" w:hAnsi="Calibri"/>
            <w:sz w:val="22"/>
            <w:szCs w:val="22"/>
            <w:lang w:val="en-GB"/>
          </w:rPr>
          <w:t>SP-170633</w:t>
        </w:r>
      </w:hyperlink>
      <w:r w:rsidRPr="00251C51">
        <w:rPr>
          <w:rFonts w:ascii="Calibri" w:hAnsi="Calibri"/>
          <w:sz w:val="22"/>
          <w:szCs w:val="22"/>
          <w:lang w:val="en-GB"/>
        </w:rPr>
        <w:t>)</w:t>
      </w:r>
    </w:p>
    <w:p w:rsidR="009A3997" w:rsidRPr="009A3997" w:rsidRDefault="009A3997" w:rsidP="00410B8C">
      <w:pPr>
        <w:pStyle w:val="PrformatHTML"/>
        <w:numPr>
          <w:ilvl w:val="0"/>
          <w:numId w:val="4"/>
        </w:numPr>
        <w:ind w:left="1208" w:hanging="357"/>
        <w:rPr>
          <w:rFonts w:ascii="Calibri" w:hAnsi="Calibri"/>
          <w:sz w:val="22"/>
          <w:szCs w:val="22"/>
          <w:lang w:val="en-GB"/>
        </w:rPr>
      </w:pPr>
      <w:r w:rsidRPr="009A3997">
        <w:rPr>
          <w:rFonts w:ascii="Calibri" w:hAnsi="Calibri"/>
          <w:sz w:val="22"/>
          <w:szCs w:val="22"/>
          <w:lang w:val="en-GB"/>
        </w:rPr>
        <w:t xml:space="preserve">TR 33.880 "Study on Mission Critical Security Enhancements" is now 70% complete. </w:t>
      </w:r>
    </w:p>
    <w:p w:rsidR="00300DA5" w:rsidRPr="00D14A62" w:rsidRDefault="009C5858" w:rsidP="00410B8C">
      <w:pPr>
        <w:pStyle w:val="PrformatHTML"/>
        <w:numPr>
          <w:ilvl w:val="0"/>
          <w:numId w:val="4"/>
        </w:numPr>
        <w:ind w:left="1208" w:hanging="357"/>
        <w:rPr>
          <w:rFonts w:ascii="Calibri" w:hAnsi="Calibri"/>
          <w:sz w:val="22"/>
          <w:szCs w:val="22"/>
          <w:lang w:val="en-GB"/>
        </w:rPr>
      </w:pPr>
      <w:r w:rsidRPr="00D14A62">
        <w:rPr>
          <w:rFonts w:ascii="Calibri" w:hAnsi="Calibri"/>
          <w:sz w:val="22"/>
          <w:szCs w:val="22"/>
          <w:lang w:val="en-GB"/>
        </w:rPr>
        <w:t xml:space="preserve">Mission Critical Security Enhancements </w:t>
      </w:r>
      <w:r w:rsidR="00D14A62" w:rsidRPr="00D14A62">
        <w:rPr>
          <w:rFonts w:ascii="Calibri" w:hAnsi="Calibri"/>
          <w:sz w:val="22"/>
          <w:szCs w:val="22"/>
          <w:lang w:val="en-GB"/>
        </w:rPr>
        <w:t>work has not started</w:t>
      </w:r>
      <w:r w:rsidR="004966B8">
        <w:rPr>
          <w:rFonts w:ascii="Calibri" w:hAnsi="Calibri"/>
          <w:sz w:val="22"/>
          <w:szCs w:val="22"/>
          <w:lang w:val="en-GB"/>
        </w:rPr>
        <w:t xml:space="preserve">, </w:t>
      </w:r>
      <w:r w:rsidR="00772AB7">
        <w:rPr>
          <w:rFonts w:ascii="Calibri" w:hAnsi="Calibri"/>
          <w:sz w:val="22"/>
          <w:szCs w:val="22"/>
          <w:lang w:val="en-GB"/>
        </w:rPr>
        <w:t xml:space="preserve">SA3 </w:t>
      </w:r>
      <w:r w:rsidR="004966B8">
        <w:rPr>
          <w:rFonts w:ascii="Calibri" w:hAnsi="Calibri"/>
          <w:sz w:val="22"/>
          <w:szCs w:val="22"/>
          <w:lang w:val="en-GB"/>
        </w:rPr>
        <w:t>awaiting SA6 progress</w:t>
      </w:r>
      <w:r w:rsidR="00D14A62" w:rsidRPr="00D14A62">
        <w:rPr>
          <w:rFonts w:ascii="Calibri" w:hAnsi="Calibri"/>
          <w:sz w:val="22"/>
          <w:szCs w:val="22"/>
          <w:lang w:val="en-GB"/>
        </w:rPr>
        <w:t>.</w:t>
      </w:r>
    </w:p>
    <w:p w:rsidR="00A06E2F" w:rsidRPr="00FE70B7" w:rsidRDefault="00A06E2F" w:rsidP="00A06E2F">
      <w:pPr>
        <w:pStyle w:val="PrformatHTML"/>
        <w:numPr>
          <w:ilvl w:val="0"/>
          <w:numId w:val="3"/>
        </w:numPr>
        <w:rPr>
          <w:rFonts w:ascii="Calibri" w:hAnsi="Calibri"/>
          <w:sz w:val="22"/>
          <w:szCs w:val="22"/>
          <w:lang w:val="en-GB"/>
        </w:rPr>
      </w:pPr>
      <w:r w:rsidRPr="00FE70B7">
        <w:rPr>
          <w:rFonts w:ascii="Calibri" w:hAnsi="Calibri"/>
          <w:sz w:val="22"/>
          <w:szCs w:val="22"/>
          <w:lang w:val="en-GB"/>
        </w:rPr>
        <w:t>SA</w:t>
      </w:r>
      <w:r w:rsidR="009C5858" w:rsidRPr="00FE70B7">
        <w:rPr>
          <w:rFonts w:ascii="Calibri" w:hAnsi="Calibri"/>
          <w:sz w:val="22"/>
          <w:szCs w:val="22"/>
          <w:lang w:val="en-GB"/>
        </w:rPr>
        <w:t>4</w:t>
      </w:r>
      <w:r w:rsidR="00B60C53">
        <w:rPr>
          <w:rFonts w:ascii="Calibri" w:hAnsi="Calibri"/>
          <w:sz w:val="22"/>
          <w:szCs w:val="22"/>
          <w:lang w:val="en-GB"/>
        </w:rPr>
        <w:t xml:space="preserve"> (see SA4 report </w:t>
      </w:r>
      <w:r w:rsidR="006C194B" w:rsidRPr="00FE70B7">
        <w:rPr>
          <w:rFonts w:ascii="Calibri" w:hAnsi="Calibri"/>
          <w:sz w:val="22"/>
          <w:szCs w:val="22"/>
          <w:lang w:val="en-GB"/>
        </w:rPr>
        <w:t xml:space="preserve">in </w:t>
      </w:r>
      <w:hyperlink r:id="rId28" w:history="1">
        <w:r w:rsidR="003B7096" w:rsidRPr="00FE70B7">
          <w:rPr>
            <w:rStyle w:val="Lienhypertexte"/>
            <w:rFonts w:ascii="Calibri" w:hAnsi="Calibri"/>
            <w:sz w:val="22"/>
            <w:szCs w:val="22"/>
            <w:lang w:val="en-GB"/>
          </w:rPr>
          <w:t>SP-170599</w:t>
        </w:r>
      </w:hyperlink>
      <w:r w:rsidR="006C194B" w:rsidRPr="00FE70B7">
        <w:rPr>
          <w:rFonts w:ascii="Calibri" w:hAnsi="Calibri"/>
          <w:sz w:val="22"/>
          <w:szCs w:val="22"/>
          <w:lang w:val="en-GB"/>
        </w:rPr>
        <w:t>)</w:t>
      </w:r>
    </w:p>
    <w:p w:rsidR="00A06E2F" w:rsidRPr="00FE70B7" w:rsidRDefault="003B7096" w:rsidP="00410B8C">
      <w:pPr>
        <w:pStyle w:val="PrformatHTML"/>
        <w:numPr>
          <w:ilvl w:val="0"/>
          <w:numId w:val="4"/>
        </w:numPr>
        <w:ind w:left="1208" w:hanging="357"/>
        <w:rPr>
          <w:rFonts w:ascii="Calibri" w:hAnsi="Calibri"/>
          <w:sz w:val="22"/>
          <w:szCs w:val="22"/>
          <w:lang w:val="en-GB"/>
        </w:rPr>
      </w:pPr>
      <w:r w:rsidRPr="00FE70B7">
        <w:rPr>
          <w:rFonts w:ascii="Calibri" w:hAnsi="Calibri"/>
          <w:sz w:val="22"/>
          <w:szCs w:val="22"/>
          <w:lang w:val="en-GB"/>
        </w:rPr>
        <w:t xml:space="preserve">TR 26.881 </w:t>
      </w:r>
      <w:r w:rsidR="00D54B86" w:rsidRPr="00FE70B7">
        <w:rPr>
          <w:rFonts w:ascii="Calibri" w:hAnsi="Calibri"/>
          <w:sz w:val="22"/>
          <w:szCs w:val="22"/>
          <w:lang w:val="en-GB"/>
        </w:rPr>
        <w:t>"FEC for MC Services" is 15% complete.</w:t>
      </w:r>
    </w:p>
    <w:p w:rsidR="00C37538" w:rsidRPr="00C37538" w:rsidRDefault="00C37538" w:rsidP="00A2148E">
      <w:pPr>
        <w:pStyle w:val="PrformatHTML"/>
        <w:numPr>
          <w:ilvl w:val="0"/>
          <w:numId w:val="3"/>
        </w:numPr>
        <w:rPr>
          <w:rFonts w:ascii="Calibri" w:hAnsi="Calibri"/>
          <w:lang w:val="en-GB"/>
        </w:rPr>
      </w:pPr>
      <w:r w:rsidRPr="00C37538">
        <w:rPr>
          <w:rFonts w:ascii="Calibri" w:hAnsi="Calibri"/>
          <w:sz w:val="22"/>
          <w:szCs w:val="22"/>
          <w:lang w:val="en-GB"/>
        </w:rPr>
        <w:t>CT WGs (</w:t>
      </w:r>
      <w:r w:rsidR="00FC31FA" w:rsidRPr="00FC31FA">
        <w:rPr>
          <w:rFonts w:ascii="Calibri" w:hAnsi="Calibri"/>
          <w:sz w:val="22"/>
          <w:szCs w:val="22"/>
          <w:lang w:val="en-GB"/>
        </w:rPr>
        <w:t xml:space="preserve">see CT Chairman's report in </w:t>
      </w:r>
      <w:hyperlink r:id="rId29" w:history="1">
        <w:r w:rsidR="00FC31FA" w:rsidRPr="00FC31FA">
          <w:rPr>
            <w:rStyle w:val="Lienhypertexte"/>
            <w:rFonts w:ascii="Calibri" w:hAnsi="Calibri"/>
            <w:sz w:val="22"/>
            <w:szCs w:val="22"/>
            <w:lang w:val="en-GB"/>
          </w:rPr>
          <w:t>SP-170794</w:t>
        </w:r>
      </w:hyperlink>
      <w:r w:rsidRPr="00C37538">
        <w:rPr>
          <w:rFonts w:ascii="Calibri" w:hAnsi="Calibri"/>
          <w:sz w:val="22"/>
          <w:szCs w:val="22"/>
          <w:lang w:val="en-GB"/>
        </w:rPr>
        <w:t>)</w:t>
      </w:r>
    </w:p>
    <w:p w:rsidR="00C37538" w:rsidRDefault="00C37538" w:rsidP="00C37538">
      <w:pPr>
        <w:pStyle w:val="PrformatHTML"/>
        <w:numPr>
          <w:ilvl w:val="0"/>
          <w:numId w:val="4"/>
        </w:numPr>
        <w:ind w:left="1208" w:hanging="357"/>
        <w:rPr>
          <w:rFonts w:ascii="Calibri" w:hAnsi="Calibri"/>
          <w:sz w:val="22"/>
          <w:szCs w:val="22"/>
          <w:lang w:val="en-GB"/>
        </w:rPr>
      </w:pPr>
      <w:r w:rsidRPr="00C37538">
        <w:rPr>
          <w:rFonts w:ascii="Calibri" w:hAnsi="Calibri"/>
          <w:sz w:val="22"/>
          <w:szCs w:val="22"/>
          <w:lang w:val="en-GB"/>
        </w:rPr>
        <w:t>New WID on Protocol enhancements for Mission Critical Services</w:t>
      </w:r>
      <w:r w:rsidR="00BF0CDE">
        <w:rPr>
          <w:rFonts w:ascii="Calibri" w:hAnsi="Calibri"/>
          <w:sz w:val="22"/>
          <w:szCs w:val="22"/>
          <w:lang w:val="en-GB"/>
        </w:rPr>
        <w:t xml:space="preserve"> was approved</w:t>
      </w:r>
      <w:r w:rsidRPr="00C37538">
        <w:rPr>
          <w:rFonts w:ascii="Calibri" w:hAnsi="Calibri"/>
          <w:sz w:val="22"/>
          <w:szCs w:val="22"/>
          <w:lang w:val="en-GB"/>
        </w:rPr>
        <w:t xml:space="preserve"> (</w:t>
      </w:r>
      <w:hyperlink r:id="rId30" w:history="1">
        <w:r w:rsidRPr="00C37538">
          <w:rPr>
            <w:rStyle w:val="Lienhypertexte"/>
            <w:rFonts w:ascii="Calibri" w:hAnsi="Calibri"/>
            <w:sz w:val="22"/>
            <w:szCs w:val="22"/>
            <w:lang w:val="en-GB"/>
          </w:rPr>
          <w:t>CP-172145</w:t>
        </w:r>
      </w:hyperlink>
      <w:r w:rsidRPr="00C37538">
        <w:rPr>
          <w:rFonts w:ascii="Calibri" w:hAnsi="Calibri"/>
          <w:sz w:val="22"/>
          <w:szCs w:val="22"/>
          <w:lang w:val="en-GB"/>
        </w:rPr>
        <w:t>).</w:t>
      </w:r>
    </w:p>
    <w:p w:rsidR="00C37538" w:rsidRDefault="00C37538" w:rsidP="00C37538">
      <w:pPr>
        <w:pStyle w:val="PrformatHTML"/>
        <w:numPr>
          <w:ilvl w:val="0"/>
          <w:numId w:val="4"/>
        </w:numPr>
        <w:ind w:left="1208" w:hanging="357"/>
        <w:rPr>
          <w:rFonts w:ascii="Calibri" w:hAnsi="Calibri"/>
          <w:sz w:val="22"/>
          <w:szCs w:val="22"/>
          <w:lang w:val="en-GB"/>
        </w:rPr>
      </w:pPr>
      <w:r w:rsidRPr="00C37538">
        <w:rPr>
          <w:rFonts w:ascii="Calibri" w:hAnsi="Calibri"/>
          <w:sz w:val="22"/>
          <w:szCs w:val="22"/>
          <w:lang w:val="en-GB"/>
        </w:rPr>
        <w:t>New WID on enhancement for Mission Critical Push-to-Talk</w:t>
      </w:r>
      <w:r>
        <w:rPr>
          <w:rFonts w:ascii="Calibri" w:hAnsi="Calibri"/>
          <w:sz w:val="22"/>
          <w:szCs w:val="22"/>
          <w:lang w:val="en-GB"/>
        </w:rPr>
        <w:t xml:space="preserve"> </w:t>
      </w:r>
      <w:r w:rsidR="00BF0CDE">
        <w:rPr>
          <w:rFonts w:ascii="Calibri" w:hAnsi="Calibri"/>
          <w:sz w:val="22"/>
          <w:szCs w:val="22"/>
          <w:lang w:val="en-GB"/>
        </w:rPr>
        <w:t xml:space="preserve">was approved </w:t>
      </w:r>
      <w:r>
        <w:rPr>
          <w:rFonts w:ascii="Calibri" w:hAnsi="Calibri"/>
          <w:sz w:val="22"/>
          <w:szCs w:val="22"/>
          <w:lang w:val="en-GB"/>
        </w:rPr>
        <w:t>(</w:t>
      </w:r>
      <w:hyperlink r:id="rId31" w:history="1">
        <w:r w:rsidRPr="00C37538">
          <w:rPr>
            <w:rStyle w:val="Lienhypertexte"/>
            <w:rFonts w:ascii="Calibri" w:hAnsi="Calibri"/>
            <w:sz w:val="22"/>
            <w:szCs w:val="22"/>
            <w:lang w:val="en-GB"/>
          </w:rPr>
          <w:t>CP-172030</w:t>
        </w:r>
      </w:hyperlink>
      <w:r>
        <w:rPr>
          <w:rFonts w:ascii="Calibri" w:hAnsi="Calibri"/>
          <w:sz w:val="22"/>
          <w:szCs w:val="22"/>
          <w:lang w:val="en-GB"/>
        </w:rPr>
        <w:t>).</w:t>
      </w:r>
    </w:p>
    <w:p w:rsidR="00C37538" w:rsidRDefault="00C37538" w:rsidP="00C37538">
      <w:pPr>
        <w:pStyle w:val="PrformatHTML"/>
        <w:numPr>
          <w:ilvl w:val="0"/>
          <w:numId w:val="4"/>
        </w:numPr>
        <w:ind w:left="1208" w:hanging="357"/>
        <w:rPr>
          <w:rFonts w:ascii="Calibri" w:hAnsi="Calibri"/>
          <w:sz w:val="22"/>
          <w:szCs w:val="22"/>
          <w:lang w:val="en-GB"/>
        </w:rPr>
      </w:pPr>
      <w:r w:rsidRPr="00C37538">
        <w:rPr>
          <w:rFonts w:ascii="Calibri" w:hAnsi="Calibri"/>
          <w:sz w:val="22"/>
          <w:szCs w:val="22"/>
          <w:lang w:val="en-GB"/>
        </w:rPr>
        <w:t>New WID on enhancement for Mission Critical Data</w:t>
      </w:r>
      <w:r>
        <w:rPr>
          <w:rFonts w:ascii="Calibri" w:hAnsi="Calibri"/>
          <w:sz w:val="22"/>
          <w:szCs w:val="22"/>
          <w:lang w:val="en-GB"/>
        </w:rPr>
        <w:t xml:space="preserve"> </w:t>
      </w:r>
      <w:r w:rsidR="00BF0CDE">
        <w:rPr>
          <w:rFonts w:ascii="Calibri" w:hAnsi="Calibri"/>
          <w:sz w:val="22"/>
          <w:szCs w:val="22"/>
          <w:lang w:val="en-GB"/>
        </w:rPr>
        <w:t xml:space="preserve">was approved </w:t>
      </w:r>
      <w:r>
        <w:rPr>
          <w:rFonts w:ascii="Calibri" w:hAnsi="Calibri"/>
          <w:sz w:val="22"/>
          <w:szCs w:val="22"/>
          <w:lang w:val="en-GB"/>
        </w:rPr>
        <w:t>(</w:t>
      </w:r>
      <w:hyperlink r:id="rId32" w:history="1">
        <w:r w:rsidRPr="00C37538">
          <w:rPr>
            <w:rStyle w:val="Lienhypertexte"/>
            <w:rFonts w:ascii="Calibri" w:hAnsi="Calibri"/>
            <w:sz w:val="22"/>
            <w:szCs w:val="22"/>
            <w:lang w:val="en-GB"/>
          </w:rPr>
          <w:t>CP-172146</w:t>
        </w:r>
      </w:hyperlink>
      <w:r>
        <w:rPr>
          <w:rFonts w:ascii="Calibri" w:hAnsi="Calibri"/>
          <w:sz w:val="22"/>
          <w:szCs w:val="22"/>
          <w:lang w:val="en-GB"/>
        </w:rPr>
        <w:t>).</w:t>
      </w:r>
    </w:p>
    <w:p w:rsidR="00C37538" w:rsidRPr="00C37538" w:rsidRDefault="00C37538" w:rsidP="00C37538">
      <w:pPr>
        <w:pStyle w:val="PrformatHTML"/>
        <w:numPr>
          <w:ilvl w:val="0"/>
          <w:numId w:val="4"/>
        </w:numPr>
        <w:ind w:left="1208" w:hanging="357"/>
        <w:rPr>
          <w:rFonts w:ascii="Calibri" w:hAnsi="Calibri"/>
          <w:sz w:val="22"/>
          <w:szCs w:val="22"/>
          <w:lang w:val="en-GB"/>
        </w:rPr>
      </w:pPr>
      <w:r w:rsidRPr="00C37538">
        <w:rPr>
          <w:rFonts w:ascii="Calibri" w:hAnsi="Calibri"/>
          <w:sz w:val="22"/>
          <w:szCs w:val="22"/>
          <w:lang w:val="en-GB"/>
        </w:rPr>
        <w:t>New work item on Enhancements to Mission Critical Video – CT aspects</w:t>
      </w:r>
      <w:r>
        <w:rPr>
          <w:rFonts w:ascii="Calibri" w:hAnsi="Calibri"/>
          <w:sz w:val="22"/>
          <w:szCs w:val="22"/>
          <w:lang w:val="en-GB"/>
        </w:rPr>
        <w:t xml:space="preserve"> </w:t>
      </w:r>
      <w:r w:rsidR="00BF0CDE">
        <w:rPr>
          <w:rFonts w:ascii="Calibri" w:hAnsi="Calibri"/>
          <w:sz w:val="22"/>
          <w:szCs w:val="22"/>
          <w:lang w:val="en-GB"/>
        </w:rPr>
        <w:t xml:space="preserve">was approved </w:t>
      </w:r>
      <w:r>
        <w:rPr>
          <w:rFonts w:ascii="Calibri" w:hAnsi="Calibri"/>
          <w:sz w:val="22"/>
          <w:szCs w:val="22"/>
          <w:lang w:val="en-GB"/>
        </w:rPr>
        <w:t>(</w:t>
      </w:r>
      <w:hyperlink r:id="rId33" w:history="1">
        <w:r w:rsidRPr="00C37538">
          <w:rPr>
            <w:rStyle w:val="Lienhypertexte"/>
            <w:rFonts w:ascii="Calibri" w:hAnsi="Calibri"/>
            <w:sz w:val="22"/>
            <w:szCs w:val="22"/>
            <w:lang w:val="en-GB"/>
          </w:rPr>
          <w:t>CP-172147</w:t>
        </w:r>
      </w:hyperlink>
      <w:r>
        <w:rPr>
          <w:rFonts w:ascii="Calibri" w:hAnsi="Calibri"/>
          <w:sz w:val="22"/>
          <w:szCs w:val="22"/>
          <w:lang w:val="en-GB"/>
        </w:rPr>
        <w:t>).</w:t>
      </w:r>
    </w:p>
    <w:p w:rsidR="00A2148E" w:rsidRPr="00A2148E" w:rsidRDefault="00A2148E" w:rsidP="00A2148E">
      <w:pPr>
        <w:rPr>
          <w:rFonts w:ascii="Calibri" w:hAnsi="Calibri"/>
          <w:lang w:val="en-GB"/>
        </w:rPr>
      </w:pPr>
    </w:p>
    <w:p w:rsidR="00A47E6B" w:rsidRPr="0078471A" w:rsidRDefault="00A47E6B" w:rsidP="00542FB0">
      <w:pPr>
        <w:rPr>
          <w:rFonts w:ascii="Calibri" w:hAnsi="Calibri"/>
          <w:lang w:val="en-GB"/>
        </w:rPr>
      </w:pPr>
    </w:p>
    <w:p w:rsidR="00772AB7" w:rsidRDefault="00772AB7">
      <w:pPr>
        <w:spacing w:after="200" w:line="276" w:lineRule="auto"/>
        <w:rPr>
          <w:rFonts w:ascii="Calibri" w:hAnsi="Calibri"/>
          <w:b/>
          <w:bCs/>
          <w:color w:val="0033CC"/>
          <w:sz w:val="32"/>
          <w:szCs w:val="32"/>
          <w:lang w:val="en-GB"/>
        </w:rPr>
      </w:pPr>
      <w:r>
        <w:rPr>
          <w:rFonts w:ascii="Calibri" w:hAnsi="Calibri"/>
          <w:b/>
          <w:bCs/>
          <w:color w:val="0033CC"/>
          <w:sz w:val="32"/>
          <w:szCs w:val="32"/>
          <w:lang w:val="en-GB"/>
        </w:rPr>
        <w:br w:type="page"/>
      </w:r>
    </w:p>
    <w:p w:rsidR="00DB1640" w:rsidRPr="0078471A" w:rsidRDefault="00542FB0" w:rsidP="00542FB0">
      <w:pPr>
        <w:rPr>
          <w:rFonts w:ascii="Calibri" w:hAnsi="Calibri"/>
          <w:b/>
          <w:bCs/>
          <w:color w:val="0033CC"/>
          <w:sz w:val="32"/>
          <w:szCs w:val="32"/>
          <w:lang w:val="en-GB"/>
        </w:rPr>
      </w:pPr>
      <w:r w:rsidRPr="0078471A">
        <w:rPr>
          <w:rFonts w:ascii="Calibri" w:hAnsi="Calibri"/>
          <w:b/>
          <w:bCs/>
          <w:color w:val="0033CC"/>
          <w:sz w:val="32"/>
          <w:szCs w:val="32"/>
          <w:lang w:val="en-GB"/>
        </w:rPr>
        <w:lastRenderedPageBreak/>
        <w:t>Rel-16</w:t>
      </w:r>
      <w:r w:rsidR="00D14A62" w:rsidRPr="00D14A62">
        <w:rPr>
          <w:rFonts w:ascii="Calibri" w:hAnsi="Calibri"/>
          <w:b/>
          <w:bCs/>
          <w:color w:val="0033CC"/>
          <w:sz w:val="32"/>
          <w:szCs w:val="32"/>
          <w:lang w:val="en-GB"/>
        </w:rPr>
        <w:t xml:space="preserve"> </w:t>
      </w:r>
      <w:r w:rsidR="00E432AF">
        <w:rPr>
          <w:rFonts w:ascii="Calibri" w:hAnsi="Calibri"/>
          <w:b/>
          <w:bCs/>
          <w:color w:val="0033CC"/>
          <w:sz w:val="32"/>
          <w:szCs w:val="32"/>
          <w:lang w:val="en-GB"/>
        </w:rPr>
        <w:t xml:space="preserve">Mission </w:t>
      </w:r>
      <w:r w:rsidR="00D14A62" w:rsidRPr="0078471A">
        <w:rPr>
          <w:rFonts w:ascii="Calibri" w:hAnsi="Calibri"/>
          <w:b/>
          <w:bCs/>
          <w:color w:val="0033CC"/>
          <w:sz w:val="32"/>
          <w:szCs w:val="32"/>
          <w:lang w:val="en-GB"/>
        </w:rPr>
        <w:t>Critical Communications work progress in other WGs</w:t>
      </w:r>
    </w:p>
    <w:p w:rsidR="009210BE" w:rsidRPr="0078471A" w:rsidRDefault="009210BE" w:rsidP="009210BE">
      <w:pPr>
        <w:pStyle w:val="PrformatHTML"/>
        <w:rPr>
          <w:rFonts w:ascii="Calibri" w:hAnsi="Calibri"/>
          <w:sz w:val="12"/>
          <w:szCs w:val="12"/>
          <w:lang w:val="en-GB"/>
        </w:rPr>
      </w:pPr>
    </w:p>
    <w:p w:rsidR="00542FB0" w:rsidRPr="009B223D" w:rsidRDefault="00542FB0" w:rsidP="00DB1640">
      <w:pPr>
        <w:pStyle w:val="PrformatHTML"/>
        <w:numPr>
          <w:ilvl w:val="0"/>
          <w:numId w:val="3"/>
        </w:numPr>
        <w:rPr>
          <w:rFonts w:ascii="Calibri" w:hAnsi="Calibri"/>
          <w:sz w:val="22"/>
          <w:szCs w:val="22"/>
          <w:lang w:val="en-GB"/>
        </w:rPr>
      </w:pPr>
      <w:r w:rsidRPr="009B223D">
        <w:rPr>
          <w:rFonts w:ascii="Calibri" w:hAnsi="Calibri"/>
          <w:sz w:val="22"/>
          <w:szCs w:val="22"/>
          <w:lang w:val="en-GB"/>
        </w:rPr>
        <w:t>SA1</w:t>
      </w:r>
      <w:r w:rsidR="008A46FD" w:rsidRPr="009B223D">
        <w:rPr>
          <w:rFonts w:ascii="Calibri" w:hAnsi="Calibri"/>
          <w:sz w:val="22"/>
          <w:szCs w:val="22"/>
          <w:lang w:val="en-GB"/>
        </w:rPr>
        <w:t xml:space="preserve"> (see SA1 report in </w:t>
      </w:r>
      <w:hyperlink r:id="rId34" w:history="1">
        <w:r w:rsidR="008033BA" w:rsidRPr="009B223D">
          <w:rPr>
            <w:rStyle w:val="Lienhypertexte"/>
            <w:rFonts w:ascii="Calibri" w:hAnsi="Calibri"/>
            <w:sz w:val="22"/>
            <w:szCs w:val="22"/>
            <w:lang w:val="en-GB"/>
          </w:rPr>
          <w:t>SP-170688</w:t>
        </w:r>
      </w:hyperlink>
      <w:r w:rsidR="008A46FD" w:rsidRPr="009B223D">
        <w:rPr>
          <w:rFonts w:ascii="Calibri" w:hAnsi="Calibri"/>
          <w:sz w:val="22"/>
          <w:szCs w:val="22"/>
          <w:lang w:val="en-GB"/>
        </w:rPr>
        <w:t>)</w:t>
      </w:r>
    </w:p>
    <w:p w:rsidR="00DE7B9F" w:rsidRPr="00A2616D" w:rsidRDefault="00160B89" w:rsidP="00EA4D2A">
      <w:pPr>
        <w:pStyle w:val="PrformatHTML"/>
        <w:numPr>
          <w:ilvl w:val="0"/>
          <w:numId w:val="4"/>
        </w:numPr>
        <w:ind w:left="1208" w:hanging="357"/>
        <w:rPr>
          <w:rFonts w:ascii="Calibri" w:hAnsi="Calibri"/>
          <w:sz w:val="22"/>
          <w:szCs w:val="22"/>
          <w:lang w:val="en-GB"/>
        </w:rPr>
      </w:pPr>
      <w:r w:rsidRPr="00A2616D">
        <w:rPr>
          <w:rFonts w:ascii="Calibri" w:hAnsi="Calibri"/>
          <w:sz w:val="22"/>
          <w:szCs w:val="22"/>
          <w:lang w:val="en-GB"/>
        </w:rPr>
        <w:t>FS_FRMCS2 (</w:t>
      </w:r>
      <w:r w:rsidR="00DA62B9" w:rsidRPr="00A2616D">
        <w:rPr>
          <w:rFonts w:ascii="Calibri" w:hAnsi="Calibri"/>
          <w:sz w:val="22"/>
          <w:szCs w:val="22"/>
          <w:lang w:val="en-GB"/>
        </w:rPr>
        <w:t>Future Railway Mobile Communication System 2</w:t>
      </w:r>
      <w:r w:rsidRPr="00A2616D">
        <w:rPr>
          <w:rFonts w:ascii="Calibri" w:hAnsi="Calibri"/>
          <w:sz w:val="22"/>
          <w:szCs w:val="22"/>
          <w:lang w:val="en-GB"/>
        </w:rPr>
        <w:t>) is now 20% complete.</w:t>
      </w:r>
      <w:r w:rsidR="00DA62B9" w:rsidRPr="00A2616D">
        <w:rPr>
          <w:rFonts w:ascii="Calibri" w:hAnsi="Calibri"/>
          <w:sz w:val="22"/>
          <w:szCs w:val="22"/>
          <w:lang w:val="en-GB"/>
        </w:rPr>
        <w:t xml:space="preserve"> </w:t>
      </w:r>
      <w:r w:rsidR="00A2616D" w:rsidRPr="00A2616D">
        <w:rPr>
          <w:rFonts w:ascii="Calibri" w:hAnsi="Calibri"/>
          <w:sz w:val="22"/>
          <w:szCs w:val="22"/>
          <w:lang w:val="en-GB"/>
        </w:rPr>
        <w:t>Target completion date moved one quarter back to SA#80 (June 2018).</w:t>
      </w:r>
    </w:p>
    <w:p w:rsidR="009C5858" w:rsidRPr="001832F5" w:rsidRDefault="00EA4D2A" w:rsidP="00EA4D2A">
      <w:pPr>
        <w:pStyle w:val="PrformatHTML"/>
        <w:numPr>
          <w:ilvl w:val="0"/>
          <w:numId w:val="4"/>
        </w:numPr>
        <w:ind w:left="1208" w:hanging="357"/>
        <w:rPr>
          <w:rFonts w:ascii="Calibri" w:hAnsi="Calibri"/>
          <w:sz w:val="22"/>
          <w:szCs w:val="22"/>
          <w:lang w:val="en-GB"/>
        </w:rPr>
      </w:pPr>
      <w:r w:rsidRPr="00A2616D">
        <w:rPr>
          <w:rFonts w:ascii="Calibri" w:hAnsi="Calibri"/>
          <w:sz w:val="22"/>
          <w:szCs w:val="22"/>
          <w:lang w:val="en-GB"/>
        </w:rPr>
        <w:t>MONASTERY2 (</w:t>
      </w:r>
      <w:r w:rsidR="009C5858" w:rsidRPr="00A2616D">
        <w:rPr>
          <w:rFonts w:ascii="Calibri" w:hAnsi="Calibri"/>
          <w:sz w:val="22"/>
          <w:szCs w:val="22"/>
          <w:lang w:val="en-GB"/>
        </w:rPr>
        <w:t>Mobile Communication System for Railways 2</w:t>
      </w:r>
      <w:r w:rsidRPr="00A2616D">
        <w:rPr>
          <w:rFonts w:ascii="Calibri" w:hAnsi="Calibri"/>
          <w:sz w:val="22"/>
          <w:szCs w:val="22"/>
          <w:lang w:val="en-GB"/>
        </w:rPr>
        <w:t>): No progress on normative requirements, focus was on FS_FRMCS2 work. Target completion date moved one quarter back to SA#80 (June 201</w:t>
      </w:r>
      <w:r w:rsidR="001832F5" w:rsidRPr="00A2616D">
        <w:rPr>
          <w:rFonts w:ascii="Calibri" w:hAnsi="Calibri"/>
          <w:sz w:val="22"/>
          <w:szCs w:val="22"/>
          <w:lang w:val="en-GB"/>
        </w:rPr>
        <w:t>8</w:t>
      </w:r>
      <w:r w:rsidRPr="00A2616D">
        <w:rPr>
          <w:rFonts w:ascii="Calibri" w:hAnsi="Calibri"/>
          <w:sz w:val="22"/>
          <w:szCs w:val="22"/>
          <w:lang w:val="en-GB"/>
        </w:rPr>
        <w:t>).</w:t>
      </w:r>
    </w:p>
    <w:p w:rsidR="00C7443E" w:rsidRPr="00631681" w:rsidRDefault="00160B89" w:rsidP="00C7443E">
      <w:pPr>
        <w:pStyle w:val="PrformatHTML"/>
        <w:numPr>
          <w:ilvl w:val="0"/>
          <w:numId w:val="4"/>
        </w:numPr>
        <w:ind w:left="1208" w:hanging="357"/>
        <w:rPr>
          <w:rFonts w:ascii="Calibri" w:hAnsi="Calibri"/>
          <w:sz w:val="22"/>
          <w:szCs w:val="22"/>
          <w:lang w:val="en-GB"/>
        </w:rPr>
      </w:pPr>
      <w:r w:rsidRPr="00631681">
        <w:rPr>
          <w:rFonts w:ascii="Calibri" w:hAnsi="Calibri"/>
          <w:sz w:val="22"/>
          <w:szCs w:val="22"/>
          <w:lang w:val="en-GB"/>
        </w:rPr>
        <w:t>FS_MARCOM (</w:t>
      </w:r>
      <w:r w:rsidR="00C7443E" w:rsidRPr="00631681">
        <w:rPr>
          <w:rFonts w:ascii="Calibri" w:hAnsi="Calibri"/>
          <w:sz w:val="22"/>
          <w:szCs w:val="22"/>
          <w:lang w:val="en-GB"/>
        </w:rPr>
        <w:t>Maritime Communication Services over 3GPP system</w:t>
      </w:r>
      <w:r w:rsidRPr="00631681">
        <w:rPr>
          <w:rFonts w:ascii="Calibri" w:hAnsi="Calibri"/>
          <w:sz w:val="22"/>
          <w:szCs w:val="22"/>
          <w:lang w:val="en-GB"/>
        </w:rPr>
        <w:t>) is now 35% complete.</w:t>
      </w:r>
      <w:r w:rsidR="00C7443E" w:rsidRPr="00631681">
        <w:rPr>
          <w:rFonts w:ascii="Calibri" w:hAnsi="Calibri"/>
          <w:sz w:val="22"/>
          <w:szCs w:val="22"/>
          <w:lang w:val="en-GB"/>
        </w:rPr>
        <w:t xml:space="preserve"> </w:t>
      </w:r>
    </w:p>
    <w:p w:rsidR="00AC41EB" w:rsidRPr="0078471A" w:rsidRDefault="00AC41EB" w:rsidP="00AC41EB">
      <w:pPr>
        <w:pStyle w:val="Paragraphedeliste"/>
        <w:ind w:left="1068"/>
        <w:rPr>
          <w:lang w:val="en-GB"/>
        </w:rPr>
      </w:pPr>
    </w:p>
    <w:p w:rsidR="00937A09" w:rsidRPr="00A6453E" w:rsidRDefault="00937A09" w:rsidP="00937A09">
      <w:pPr>
        <w:pStyle w:val="Paragraphedeliste"/>
        <w:rPr>
          <w:lang w:val="en-US"/>
        </w:rPr>
      </w:pPr>
    </w:p>
    <w:p w:rsidR="00AC41EB" w:rsidRPr="0078471A" w:rsidRDefault="00A27E3D" w:rsidP="00AC41EB">
      <w:pPr>
        <w:rPr>
          <w:rFonts w:ascii="Calibri" w:hAnsi="Calibri"/>
          <w:b/>
          <w:bCs/>
          <w:color w:val="0033CC"/>
          <w:sz w:val="32"/>
          <w:szCs w:val="32"/>
          <w:lang w:val="en-GB"/>
        </w:rPr>
      </w:pPr>
      <w:r>
        <w:rPr>
          <w:rFonts w:ascii="Calibri" w:hAnsi="Calibri"/>
          <w:b/>
          <w:bCs/>
          <w:color w:val="0033CC"/>
          <w:sz w:val="32"/>
          <w:szCs w:val="32"/>
          <w:lang w:val="en-GB"/>
        </w:rPr>
        <w:t xml:space="preserve">Renaming of Stage 1 MC </w:t>
      </w:r>
      <w:proofErr w:type="gramStart"/>
      <w:r>
        <w:rPr>
          <w:rFonts w:ascii="Calibri" w:hAnsi="Calibri"/>
          <w:b/>
          <w:bCs/>
          <w:color w:val="0033CC"/>
          <w:sz w:val="32"/>
          <w:szCs w:val="32"/>
          <w:lang w:val="en-GB"/>
        </w:rPr>
        <w:t>TSs</w:t>
      </w:r>
      <w:proofErr w:type="gramEnd"/>
      <w:r>
        <w:rPr>
          <w:rFonts w:ascii="Calibri" w:hAnsi="Calibri"/>
          <w:b/>
          <w:bCs/>
          <w:color w:val="0033CC"/>
          <w:sz w:val="32"/>
          <w:szCs w:val="32"/>
          <w:lang w:val="en-GB"/>
        </w:rPr>
        <w:t xml:space="preserve"> (</w:t>
      </w:r>
      <w:r w:rsidR="00AC41EB">
        <w:rPr>
          <w:rFonts w:ascii="Calibri" w:hAnsi="Calibri"/>
          <w:b/>
          <w:bCs/>
          <w:color w:val="0033CC"/>
          <w:sz w:val="32"/>
          <w:szCs w:val="32"/>
          <w:lang w:val="en-GB"/>
        </w:rPr>
        <w:t xml:space="preserve">5G </w:t>
      </w:r>
      <w:r>
        <w:rPr>
          <w:rFonts w:ascii="Calibri" w:hAnsi="Calibri"/>
          <w:b/>
          <w:bCs/>
          <w:color w:val="0033CC"/>
          <w:sz w:val="32"/>
          <w:szCs w:val="32"/>
          <w:lang w:val="en-GB"/>
        </w:rPr>
        <w:t>and mission Critical aspects)</w:t>
      </w:r>
    </w:p>
    <w:p w:rsidR="00B007DE" w:rsidRPr="0078471A" w:rsidRDefault="00B007DE" w:rsidP="00B007DE">
      <w:pPr>
        <w:pStyle w:val="PrformatHTML"/>
        <w:rPr>
          <w:rFonts w:ascii="Calibri" w:hAnsi="Calibri"/>
          <w:sz w:val="12"/>
          <w:szCs w:val="12"/>
          <w:lang w:val="en-GB"/>
        </w:rPr>
      </w:pPr>
    </w:p>
    <w:p w:rsidR="00403003" w:rsidRDefault="00B007DE" w:rsidP="00B007DE">
      <w:pPr>
        <w:pStyle w:val="PrformatHTML"/>
        <w:rPr>
          <w:rFonts w:asciiTheme="minorHAnsi" w:hAnsiTheme="minorHAnsi"/>
          <w:sz w:val="22"/>
          <w:szCs w:val="22"/>
          <w:lang w:val="en-GB"/>
        </w:rPr>
      </w:pPr>
      <w:r w:rsidRPr="00B007DE">
        <w:rPr>
          <w:rFonts w:asciiTheme="minorHAnsi" w:hAnsiTheme="minorHAnsi"/>
          <w:sz w:val="22"/>
          <w:szCs w:val="22"/>
          <w:lang w:val="en-GB"/>
        </w:rPr>
        <w:t xml:space="preserve">SA#77 discussed renaming stage 1 TSs for mission critical services. </w:t>
      </w:r>
    </w:p>
    <w:p w:rsidR="00DF6E71" w:rsidRDefault="00B007DE" w:rsidP="00FF3DB3">
      <w:pPr>
        <w:pStyle w:val="PrformatHTML"/>
        <w:numPr>
          <w:ilvl w:val="0"/>
          <w:numId w:val="3"/>
        </w:numPr>
        <w:rPr>
          <w:rFonts w:asciiTheme="minorHAnsi" w:hAnsiTheme="minorHAnsi"/>
          <w:sz w:val="22"/>
          <w:szCs w:val="22"/>
          <w:lang w:val="en-GB"/>
        </w:rPr>
      </w:pPr>
      <w:r>
        <w:rPr>
          <w:rFonts w:asciiTheme="minorHAnsi" w:hAnsiTheme="minorHAnsi"/>
          <w:sz w:val="22"/>
          <w:szCs w:val="22"/>
          <w:lang w:val="en-GB"/>
        </w:rPr>
        <w:t xml:space="preserve">One aspect is related to the unnecessary restriction of current specifications to LTE, see company contribution in </w:t>
      </w:r>
      <w:hyperlink r:id="rId35" w:history="1">
        <w:r w:rsidRPr="00B007DE">
          <w:rPr>
            <w:rStyle w:val="Lienhypertexte"/>
            <w:rFonts w:asciiTheme="minorHAnsi" w:hAnsiTheme="minorHAnsi"/>
            <w:sz w:val="22"/>
            <w:szCs w:val="22"/>
            <w:lang w:val="en-GB"/>
          </w:rPr>
          <w:t>SP-170709</w:t>
        </w:r>
      </w:hyperlink>
      <w:r w:rsidR="001A547E" w:rsidRPr="001A547E">
        <w:rPr>
          <w:rFonts w:asciiTheme="minorHAnsi" w:hAnsiTheme="minorHAnsi"/>
          <w:sz w:val="22"/>
          <w:szCs w:val="22"/>
          <w:lang w:val="en-GB"/>
        </w:rPr>
        <w:t xml:space="preserve"> (SyncTechno, </w:t>
      </w:r>
      <w:proofErr w:type="spellStart"/>
      <w:r w:rsidR="001A547E" w:rsidRPr="001A547E">
        <w:rPr>
          <w:rFonts w:asciiTheme="minorHAnsi" w:hAnsiTheme="minorHAnsi"/>
          <w:sz w:val="22"/>
          <w:szCs w:val="22"/>
          <w:lang w:val="en-GB"/>
        </w:rPr>
        <w:t>BMWi</w:t>
      </w:r>
      <w:proofErr w:type="spellEnd"/>
      <w:r w:rsidR="001A547E" w:rsidRPr="001A547E">
        <w:rPr>
          <w:rFonts w:asciiTheme="minorHAnsi" w:hAnsiTheme="minorHAnsi"/>
          <w:sz w:val="22"/>
          <w:szCs w:val="22"/>
          <w:lang w:val="en-GB"/>
        </w:rPr>
        <w:t xml:space="preserve">, </w:t>
      </w:r>
      <w:proofErr w:type="spellStart"/>
      <w:r w:rsidR="001A547E" w:rsidRPr="001A547E">
        <w:rPr>
          <w:rFonts w:asciiTheme="minorHAnsi" w:hAnsiTheme="minorHAnsi"/>
          <w:sz w:val="22"/>
          <w:szCs w:val="22"/>
          <w:lang w:val="en-GB"/>
        </w:rPr>
        <w:t>FirstNet</w:t>
      </w:r>
      <w:proofErr w:type="spellEnd"/>
      <w:r w:rsidR="001A547E" w:rsidRPr="001A547E">
        <w:rPr>
          <w:rFonts w:asciiTheme="minorHAnsi" w:hAnsiTheme="minorHAnsi"/>
          <w:sz w:val="22"/>
          <w:szCs w:val="22"/>
          <w:lang w:val="en-GB"/>
        </w:rPr>
        <w:t xml:space="preserve">, Home Office, </w:t>
      </w:r>
      <w:proofErr w:type="spellStart"/>
      <w:r w:rsidR="001A547E" w:rsidRPr="001A547E">
        <w:rPr>
          <w:rFonts w:asciiTheme="minorHAnsi" w:hAnsiTheme="minorHAnsi"/>
          <w:sz w:val="22"/>
          <w:szCs w:val="22"/>
          <w:lang w:val="en-GB"/>
        </w:rPr>
        <w:t>MoI</w:t>
      </w:r>
      <w:proofErr w:type="spellEnd"/>
      <w:r w:rsidR="001A547E" w:rsidRPr="001A547E">
        <w:rPr>
          <w:rFonts w:asciiTheme="minorHAnsi" w:hAnsiTheme="minorHAnsi"/>
          <w:sz w:val="22"/>
          <w:szCs w:val="22"/>
          <w:lang w:val="en-GB"/>
        </w:rPr>
        <w:t>, The Police of the Netherlands)</w:t>
      </w:r>
      <w:r w:rsidRPr="00B007DE">
        <w:rPr>
          <w:rFonts w:asciiTheme="minorHAnsi" w:hAnsiTheme="minorHAnsi"/>
          <w:sz w:val="22"/>
          <w:szCs w:val="22"/>
          <w:lang w:val="en-GB"/>
        </w:rPr>
        <w:t xml:space="preserve">, which is </w:t>
      </w:r>
      <w:r>
        <w:rPr>
          <w:rFonts w:asciiTheme="minorHAnsi" w:hAnsiTheme="minorHAnsi"/>
          <w:sz w:val="22"/>
          <w:szCs w:val="22"/>
          <w:lang w:val="en-GB"/>
        </w:rPr>
        <w:t>r</w:t>
      </w:r>
      <w:r w:rsidR="00DF6E71" w:rsidRPr="00B007DE">
        <w:rPr>
          <w:rFonts w:asciiTheme="minorHAnsi" w:hAnsiTheme="minorHAnsi"/>
          <w:sz w:val="22"/>
          <w:szCs w:val="22"/>
          <w:lang w:val="en-GB"/>
        </w:rPr>
        <w:t xml:space="preserve">elated </w:t>
      </w:r>
      <w:r>
        <w:rPr>
          <w:rFonts w:asciiTheme="minorHAnsi" w:hAnsiTheme="minorHAnsi"/>
          <w:sz w:val="22"/>
          <w:szCs w:val="22"/>
          <w:lang w:val="en-GB"/>
        </w:rPr>
        <w:t xml:space="preserve">to a discussion in SA6#18 and </w:t>
      </w:r>
      <w:r w:rsidR="00DF6E71" w:rsidRPr="00B007DE">
        <w:rPr>
          <w:rFonts w:asciiTheme="minorHAnsi" w:hAnsiTheme="minorHAnsi"/>
          <w:sz w:val="22"/>
          <w:szCs w:val="22"/>
          <w:lang w:val="en-GB"/>
        </w:rPr>
        <w:t>LS from SA6 on renaming the title of 3GPP TS 23.283</w:t>
      </w:r>
      <w:r w:rsidR="006254A9">
        <w:rPr>
          <w:rFonts w:asciiTheme="minorHAnsi" w:hAnsiTheme="minorHAnsi"/>
          <w:sz w:val="22"/>
          <w:szCs w:val="22"/>
          <w:lang w:val="en-GB"/>
        </w:rPr>
        <w:t xml:space="preserve"> (</w:t>
      </w:r>
      <w:hyperlink r:id="rId36" w:history="1">
        <w:r w:rsidR="00DF6E71" w:rsidRPr="00B007DE">
          <w:rPr>
            <w:rStyle w:val="Lienhypertexte"/>
            <w:rFonts w:asciiTheme="minorHAnsi" w:hAnsiTheme="minorHAnsi"/>
            <w:sz w:val="22"/>
            <w:szCs w:val="22"/>
            <w:lang w:val="en-GB"/>
          </w:rPr>
          <w:t>SP-170630</w:t>
        </w:r>
      </w:hyperlink>
      <w:r w:rsidR="006254A9" w:rsidRPr="006254A9">
        <w:rPr>
          <w:rFonts w:asciiTheme="minorHAnsi" w:hAnsiTheme="minorHAnsi"/>
          <w:sz w:val="22"/>
          <w:szCs w:val="22"/>
          <w:lang w:val="en-GB"/>
        </w:rPr>
        <w:t>)</w:t>
      </w:r>
      <w:r>
        <w:rPr>
          <w:rFonts w:asciiTheme="minorHAnsi" w:hAnsiTheme="minorHAnsi"/>
          <w:sz w:val="22"/>
          <w:szCs w:val="22"/>
          <w:lang w:val="en-GB"/>
        </w:rPr>
        <w:t>.</w:t>
      </w:r>
      <w:r w:rsidR="00403003">
        <w:rPr>
          <w:rFonts w:asciiTheme="minorHAnsi" w:hAnsiTheme="minorHAnsi"/>
          <w:sz w:val="22"/>
          <w:szCs w:val="22"/>
          <w:lang w:val="en-GB"/>
        </w:rPr>
        <w:t xml:space="preserve"> It was a</w:t>
      </w:r>
      <w:r w:rsidR="00403003" w:rsidRPr="00403003">
        <w:rPr>
          <w:rFonts w:asciiTheme="minorHAnsi" w:hAnsiTheme="minorHAnsi"/>
          <w:sz w:val="22"/>
          <w:szCs w:val="22"/>
          <w:lang w:val="en-GB"/>
        </w:rPr>
        <w:t>gree</w:t>
      </w:r>
      <w:r w:rsidR="00403003">
        <w:rPr>
          <w:rFonts w:asciiTheme="minorHAnsi" w:hAnsiTheme="minorHAnsi"/>
          <w:sz w:val="22"/>
          <w:szCs w:val="22"/>
          <w:lang w:val="en-GB"/>
        </w:rPr>
        <w:t>d</w:t>
      </w:r>
      <w:r w:rsidR="00403003" w:rsidRPr="00403003">
        <w:rPr>
          <w:rFonts w:asciiTheme="minorHAnsi" w:hAnsiTheme="minorHAnsi"/>
          <w:sz w:val="22"/>
          <w:szCs w:val="22"/>
          <w:lang w:val="en-GB"/>
        </w:rPr>
        <w:t xml:space="preserve"> in principle to broaden the applicability of MC specs to (specific) additional 3GPP accesses beyond “LTE”</w:t>
      </w:r>
      <w:r w:rsidR="00403003">
        <w:rPr>
          <w:rFonts w:asciiTheme="minorHAnsi" w:hAnsiTheme="minorHAnsi"/>
          <w:sz w:val="22"/>
          <w:szCs w:val="22"/>
          <w:lang w:val="en-GB"/>
        </w:rPr>
        <w:t>.</w:t>
      </w:r>
      <w:r w:rsidR="008B22B7" w:rsidRPr="008B22B7">
        <w:rPr>
          <w:rFonts w:asciiTheme="minorHAnsi" w:hAnsiTheme="minorHAnsi" w:cstheme="minorBidi"/>
          <w:sz w:val="22"/>
          <w:szCs w:val="22"/>
          <w:lang w:val="en-GB"/>
        </w:rPr>
        <w:t xml:space="preserve"> </w:t>
      </w:r>
      <w:r w:rsidR="008B22B7">
        <w:rPr>
          <w:rFonts w:asciiTheme="minorHAnsi" w:hAnsiTheme="minorHAnsi"/>
          <w:sz w:val="22"/>
          <w:szCs w:val="22"/>
          <w:lang w:val="en-GB"/>
        </w:rPr>
        <w:t>It was r</w:t>
      </w:r>
      <w:r w:rsidR="008B22B7" w:rsidRPr="008B22B7">
        <w:rPr>
          <w:rFonts w:asciiTheme="minorHAnsi" w:hAnsiTheme="minorHAnsi"/>
          <w:sz w:val="22"/>
          <w:szCs w:val="22"/>
          <w:lang w:val="en-GB"/>
        </w:rPr>
        <w:t>ecommend</w:t>
      </w:r>
      <w:r w:rsidR="008B22B7">
        <w:rPr>
          <w:rFonts w:asciiTheme="minorHAnsi" w:hAnsiTheme="minorHAnsi"/>
          <w:sz w:val="22"/>
          <w:szCs w:val="22"/>
          <w:lang w:val="en-GB"/>
        </w:rPr>
        <w:t>ed</w:t>
      </w:r>
      <w:r w:rsidR="008B22B7" w:rsidRPr="008B22B7">
        <w:rPr>
          <w:rFonts w:asciiTheme="minorHAnsi" w:hAnsiTheme="minorHAnsi"/>
          <w:sz w:val="22"/>
          <w:szCs w:val="22"/>
          <w:lang w:val="en-GB"/>
        </w:rPr>
        <w:t xml:space="preserve"> that interested parties propose study items and work items in SA1, to consider how to support MC services using 3GPP accesses other than LTE</w:t>
      </w:r>
      <w:r w:rsidR="008B22B7">
        <w:rPr>
          <w:rFonts w:asciiTheme="minorHAnsi" w:hAnsiTheme="minorHAnsi"/>
          <w:sz w:val="22"/>
          <w:szCs w:val="22"/>
          <w:lang w:val="en-GB"/>
        </w:rPr>
        <w:t>.</w:t>
      </w:r>
    </w:p>
    <w:p w:rsidR="00403003" w:rsidRPr="00B007DE" w:rsidRDefault="00403003" w:rsidP="00FF3DB3">
      <w:pPr>
        <w:pStyle w:val="PrformatHTML"/>
        <w:numPr>
          <w:ilvl w:val="0"/>
          <w:numId w:val="3"/>
        </w:numPr>
        <w:rPr>
          <w:rFonts w:asciiTheme="minorHAnsi" w:hAnsiTheme="minorHAnsi"/>
          <w:sz w:val="22"/>
          <w:szCs w:val="22"/>
          <w:lang w:val="en-GB"/>
        </w:rPr>
      </w:pPr>
      <w:r>
        <w:rPr>
          <w:rFonts w:asciiTheme="minorHAnsi" w:hAnsiTheme="minorHAnsi"/>
          <w:sz w:val="22"/>
          <w:szCs w:val="22"/>
          <w:lang w:val="en-GB"/>
        </w:rPr>
        <w:t xml:space="preserve">Another aspect is related to whether MC services specifications apply beyond "Mission Critical". It was recommended that </w:t>
      </w:r>
      <w:r w:rsidRPr="00403003">
        <w:rPr>
          <w:rFonts w:asciiTheme="minorHAnsi" w:hAnsiTheme="minorHAnsi"/>
          <w:sz w:val="22"/>
          <w:szCs w:val="22"/>
          <w:lang w:val="en-GB"/>
        </w:rPr>
        <w:t>consideration of renaming proposals start at SA1 #80. SA will consider SA1 results and other input</w:t>
      </w:r>
      <w:r w:rsidR="00C335C3">
        <w:rPr>
          <w:rFonts w:asciiTheme="minorHAnsi" w:hAnsiTheme="minorHAnsi"/>
          <w:sz w:val="22"/>
          <w:szCs w:val="22"/>
          <w:lang w:val="en-GB"/>
        </w:rPr>
        <w:t>s</w:t>
      </w:r>
      <w:r w:rsidRPr="00403003">
        <w:rPr>
          <w:rFonts w:asciiTheme="minorHAnsi" w:hAnsiTheme="minorHAnsi"/>
          <w:sz w:val="22"/>
          <w:szCs w:val="22"/>
          <w:lang w:val="en-GB"/>
        </w:rPr>
        <w:t xml:space="preserve"> at SA 78.</w:t>
      </w:r>
    </w:p>
    <w:p w:rsidR="00B007DE" w:rsidRPr="00145648" w:rsidRDefault="008B22B7" w:rsidP="00FF3DB3">
      <w:pPr>
        <w:pStyle w:val="Paragraphedeliste"/>
        <w:numPr>
          <w:ilvl w:val="0"/>
          <w:numId w:val="3"/>
        </w:numPr>
        <w:rPr>
          <w:rFonts w:asciiTheme="minorHAnsi" w:hAnsiTheme="minorHAnsi" w:cstheme="minorBidi"/>
          <w:lang w:val="en-GB"/>
        </w:rPr>
      </w:pPr>
      <w:r w:rsidRPr="00FF3DB3">
        <w:rPr>
          <w:lang w:val="en-GB"/>
        </w:rPr>
        <w:t>For more details, p</w:t>
      </w:r>
      <w:r w:rsidR="00403003" w:rsidRPr="00FF3DB3">
        <w:rPr>
          <w:lang w:val="en-GB"/>
        </w:rPr>
        <w:t xml:space="preserve">lease refer to </w:t>
      </w:r>
      <w:r w:rsidR="00B007DE" w:rsidRPr="00FF3DB3">
        <w:rPr>
          <w:lang w:val="en-GB"/>
        </w:rPr>
        <w:t xml:space="preserve">Mission Critical (MC) Specification Way Forward proposal </w:t>
      </w:r>
      <w:r w:rsidR="00403003" w:rsidRPr="00FF3DB3">
        <w:rPr>
          <w:lang w:val="en-GB"/>
        </w:rPr>
        <w:t>which</w:t>
      </w:r>
      <w:r w:rsidR="00B007DE" w:rsidRPr="00FF3DB3">
        <w:rPr>
          <w:lang w:val="en-GB"/>
        </w:rPr>
        <w:t xml:space="preserve"> was endorsed</w:t>
      </w:r>
      <w:r w:rsidR="00403003" w:rsidRPr="00FF3DB3">
        <w:rPr>
          <w:lang w:val="en-GB"/>
        </w:rPr>
        <w:t xml:space="preserve"> in</w:t>
      </w:r>
      <w:r w:rsidR="00FF3DB3">
        <w:rPr>
          <w:rFonts w:ascii="Courier New" w:eastAsia="Times New Roman" w:hAnsi="Courier New" w:cs="Courier New"/>
          <w:sz w:val="20"/>
          <w:szCs w:val="20"/>
          <w:lang w:val="en-GB"/>
        </w:rPr>
        <w:t xml:space="preserve"> </w:t>
      </w:r>
      <w:hyperlink r:id="rId37" w:history="1">
        <w:r w:rsidR="00B007DE" w:rsidRPr="00FF3DB3">
          <w:rPr>
            <w:rStyle w:val="Lienhypertexte"/>
            <w:lang w:val="en-GB"/>
          </w:rPr>
          <w:t>SP-170812</w:t>
        </w:r>
      </w:hyperlink>
      <w:r w:rsidR="00403003" w:rsidRPr="00FF3DB3">
        <w:rPr>
          <w:lang w:val="en-GB"/>
        </w:rPr>
        <w:t>.</w:t>
      </w:r>
    </w:p>
    <w:p w:rsidR="00145648" w:rsidRPr="00145648" w:rsidRDefault="00145648" w:rsidP="00145648">
      <w:pPr>
        <w:pStyle w:val="Paragraphedeliste"/>
        <w:rPr>
          <w:rFonts w:asciiTheme="minorHAnsi" w:hAnsiTheme="minorHAnsi" w:cstheme="minorBidi"/>
          <w:i/>
          <w:lang w:val="en-GB"/>
        </w:rPr>
      </w:pPr>
    </w:p>
    <w:p w:rsidR="001A547E" w:rsidRPr="001A547E" w:rsidRDefault="00145648" w:rsidP="00FF3DB3">
      <w:pPr>
        <w:pStyle w:val="Paragraphedeliste"/>
        <w:numPr>
          <w:ilvl w:val="0"/>
          <w:numId w:val="3"/>
        </w:numPr>
        <w:rPr>
          <w:rFonts w:asciiTheme="minorHAnsi" w:hAnsiTheme="minorHAnsi" w:cstheme="minorBidi"/>
          <w:i/>
          <w:color w:val="548DD4" w:themeColor="text2" w:themeTint="99"/>
          <w:lang w:val="en-GB"/>
        </w:rPr>
      </w:pPr>
      <w:r w:rsidRPr="005E76FF">
        <w:rPr>
          <w:i/>
          <w:color w:val="548DD4" w:themeColor="text2" w:themeTint="99"/>
          <w:lang w:val="en-GB"/>
        </w:rPr>
        <w:t xml:space="preserve">Note after SA#77: </w:t>
      </w:r>
    </w:p>
    <w:p w:rsidR="00145648" w:rsidRPr="005E76FF" w:rsidRDefault="001A547E" w:rsidP="001A547E">
      <w:pPr>
        <w:pStyle w:val="Paragraphedeliste"/>
        <w:rPr>
          <w:rFonts w:asciiTheme="minorHAnsi" w:hAnsiTheme="minorHAnsi" w:cstheme="minorBidi"/>
          <w:i/>
          <w:color w:val="548DD4" w:themeColor="text2" w:themeTint="99"/>
          <w:lang w:val="en-GB"/>
        </w:rPr>
      </w:pPr>
      <w:r>
        <w:rPr>
          <w:i/>
          <w:color w:val="548DD4" w:themeColor="text2" w:themeTint="99"/>
          <w:lang w:val="en-GB"/>
        </w:rPr>
        <w:t xml:space="preserve">These topics will be on </w:t>
      </w:r>
      <w:r w:rsidR="00145648" w:rsidRPr="005E76FF">
        <w:rPr>
          <w:i/>
          <w:color w:val="548DD4" w:themeColor="text2" w:themeTint="99"/>
          <w:lang w:val="en-GB"/>
        </w:rPr>
        <w:t xml:space="preserve">SA1#80 (27 November – 1 December 2017, Reno, Nevada, US) </w:t>
      </w:r>
      <w:r>
        <w:rPr>
          <w:i/>
          <w:color w:val="548DD4" w:themeColor="text2" w:themeTint="99"/>
          <w:lang w:val="en-GB"/>
        </w:rPr>
        <w:t>agenda</w:t>
      </w:r>
      <w:r w:rsidR="00145648" w:rsidRPr="005E76FF">
        <w:rPr>
          <w:i/>
          <w:color w:val="548DD4" w:themeColor="text2" w:themeTint="99"/>
          <w:lang w:val="en-GB"/>
        </w:rPr>
        <w:t>. SA1 Chairman will schedule these discussions in an evening session or an early morning session</w:t>
      </w:r>
      <w:r w:rsidR="005E76FF">
        <w:rPr>
          <w:i/>
          <w:color w:val="548DD4" w:themeColor="text2" w:themeTint="99"/>
          <w:lang w:val="en-GB"/>
        </w:rPr>
        <w:t>,</w:t>
      </w:r>
      <w:r w:rsidR="00145648" w:rsidRPr="005E76FF">
        <w:rPr>
          <w:i/>
          <w:color w:val="548DD4" w:themeColor="text2" w:themeTint="99"/>
          <w:lang w:val="en-GB"/>
        </w:rPr>
        <w:t xml:space="preserve"> so that interested SA6 delegates can possibly attend.</w:t>
      </w:r>
    </w:p>
    <w:p w:rsidR="00937A09" w:rsidRPr="00B007DE" w:rsidRDefault="00937A09" w:rsidP="00AC41EB">
      <w:pPr>
        <w:rPr>
          <w:lang w:val="en-GB"/>
        </w:rPr>
      </w:pPr>
    </w:p>
    <w:p w:rsidR="00DF6E71" w:rsidRPr="00AC41EB" w:rsidRDefault="00DF6E71" w:rsidP="00AC41EB">
      <w:pPr>
        <w:rPr>
          <w:lang w:val="en-GB"/>
        </w:rPr>
      </w:pPr>
    </w:p>
    <w:p w:rsidR="00937A09" w:rsidRPr="0078471A" w:rsidRDefault="00937A09" w:rsidP="00937A09">
      <w:pPr>
        <w:rPr>
          <w:rFonts w:ascii="Calibri" w:hAnsi="Calibri"/>
          <w:b/>
          <w:bCs/>
          <w:color w:val="0033CC"/>
          <w:sz w:val="32"/>
          <w:szCs w:val="32"/>
          <w:lang w:val="en-GB"/>
        </w:rPr>
      </w:pPr>
      <w:r>
        <w:rPr>
          <w:rFonts w:ascii="Calibri" w:hAnsi="Calibri"/>
          <w:b/>
          <w:bCs/>
          <w:color w:val="0033CC"/>
          <w:sz w:val="32"/>
          <w:szCs w:val="32"/>
          <w:lang w:val="en-GB"/>
        </w:rPr>
        <w:t>API related work</w:t>
      </w:r>
      <w:r w:rsidR="00EA06FD">
        <w:rPr>
          <w:rFonts w:ascii="Calibri" w:hAnsi="Calibri"/>
          <w:b/>
          <w:bCs/>
          <w:color w:val="0033CC"/>
          <w:sz w:val="32"/>
          <w:szCs w:val="32"/>
          <w:lang w:val="en-GB"/>
        </w:rPr>
        <w:t xml:space="preserve"> </w:t>
      </w:r>
      <w:r w:rsidR="00FC174A">
        <w:rPr>
          <w:rFonts w:ascii="Calibri" w:hAnsi="Calibri"/>
          <w:b/>
          <w:bCs/>
          <w:color w:val="0033CC"/>
          <w:sz w:val="32"/>
          <w:szCs w:val="32"/>
          <w:lang w:val="en-GB"/>
        </w:rPr>
        <w:t xml:space="preserve">progress </w:t>
      </w:r>
      <w:r w:rsidR="00EA06FD">
        <w:rPr>
          <w:rFonts w:ascii="Calibri" w:hAnsi="Calibri"/>
          <w:b/>
          <w:bCs/>
          <w:color w:val="0033CC"/>
          <w:sz w:val="32"/>
          <w:szCs w:val="32"/>
          <w:lang w:val="en-GB"/>
        </w:rPr>
        <w:t>in other WGs</w:t>
      </w:r>
    </w:p>
    <w:p w:rsidR="00FC174A" w:rsidRPr="0078471A" w:rsidRDefault="00FC174A" w:rsidP="00FC174A">
      <w:pPr>
        <w:pStyle w:val="PrformatHTML"/>
        <w:rPr>
          <w:rFonts w:ascii="Calibri" w:hAnsi="Calibri"/>
          <w:sz w:val="12"/>
          <w:szCs w:val="12"/>
          <w:lang w:val="en-GB"/>
        </w:rPr>
      </w:pPr>
    </w:p>
    <w:p w:rsidR="00FC174A" w:rsidRDefault="00EA06FD" w:rsidP="00EA06FD">
      <w:pPr>
        <w:pStyle w:val="Paragraphedeliste"/>
        <w:numPr>
          <w:ilvl w:val="0"/>
          <w:numId w:val="26"/>
        </w:numPr>
        <w:rPr>
          <w:lang w:val="en-GB"/>
        </w:rPr>
      </w:pPr>
      <w:r w:rsidRPr="00FC174A">
        <w:rPr>
          <w:lang w:val="en-GB"/>
        </w:rPr>
        <w:t>NAPS work is now complete in SA2</w:t>
      </w:r>
      <w:r w:rsidR="001A547E">
        <w:rPr>
          <w:lang w:val="en-GB"/>
        </w:rPr>
        <w:t>.</w:t>
      </w:r>
    </w:p>
    <w:p w:rsidR="001828BC" w:rsidRDefault="00EA06FD" w:rsidP="00EA06FD">
      <w:pPr>
        <w:pStyle w:val="Paragraphedeliste"/>
        <w:numPr>
          <w:ilvl w:val="0"/>
          <w:numId w:val="26"/>
        </w:numPr>
        <w:rPr>
          <w:lang w:val="en-GB"/>
        </w:rPr>
      </w:pPr>
      <w:r w:rsidRPr="001828BC">
        <w:rPr>
          <w:lang w:val="en-GB"/>
        </w:rPr>
        <w:t xml:space="preserve">NAPS work </w:t>
      </w:r>
      <w:r w:rsidR="007C4AA0" w:rsidRPr="001828BC">
        <w:rPr>
          <w:lang w:val="en-GB"/>
        </w:rPr>
        <w:t xml:space="preserve">(4G + 5G) </w:t>
      </w:r>
      <w:r w:rsidRPr="001828BC">
        <w:rPr>
          <w:lang w:val="en-GB"/>
        </w:rPr>
        <w:t xml:space="preserve">is in progress in </w:t>
      </w:r>
      <w:proofErr w:type="gramStart"/>
      <w:r w:rsidRPr="001828BC">
        <w:rPr>
          <w:lang w:val="en-GB"/>
        </w:rPr>
        <w:t>CT3,</w:t>
      </w:r>
      <w:proofErr w:type="gramEnd"/>
      <w:r w:rsidRPr="001828BC">
        <w:rPr>
          <w:lang w:val="en-GB"/>
        </w:rPr>
        <w:t xml:space="preserve"> see CT Chairman's report in </w:t>
      </w:r>
      <w:hyperlink r:id="rId38" w:history="1">
        <w:r w:rsidRPr="001828BC">
          <w:rPr>
            <w:rStyle w:val="Lienhypertexte"/>
            <w:lang w:val="en-GB"/>
          </w:rPr>
          <w:t>SP-170794</w:t>
        </w:r>
      </w:hyperlink>
      <w:r w:rsidR="001828BC" w:rsidRPr="001828BC">
        <w:rPr>
          <w:lang w:val="en-GB"/>
        </w:rPr>
        <w:t xml:space="preserve"> for stage 3 </w:t>
      </w:r>
      <w:r w:rsidR="00D91C97">
        <w:rPr>
          <w:lang w:val="en-GB"/>
        </w:rPr>
        <w:t xml:space="preserve">implementation choices and </w:t>
      </w:r>
      <w:r w:rsidR="001828BC" w:rsidRPr="001828BC">
        <w:rPr>
          <w:lang w:val="en-GB"/>
        </w:rPr>
        <w:t>technical details</w:t>
      </w:r>
      <w:r w:rsidRPr="001828BC">
        <w:rPr>
          <w:lang w:val="en-GB"/>
        </w:rPr>
        <w:t>.</w:t>
      </w:r>
    </w:p>
    <w:p w:rsidR="00EA06FD" w:rsidRPr="001828BC" w:rsidRDefault="00EA06FD" w:rsidP="00EA06FD">
      <w:pPr>
        <w:pStyle w:val="Paragraphedeliste"/>
        <w:numPr>
          <w:ilvl w:val="0"/>
          <w:numId w:val="26"/>
        </w:numPr>
        <w:rPr>
          <w:lang w:val="en-GB"/>
        </w:rPr>
      </w:pPr>
      <w:r w:rsidRPr="001828BC">
        <w:rPr>
          <w:lang w:val="en-GB"/>
        </w:rPr>
        <w:t>New SA3 WID for Northbound APIs Security for SCEF - SCS/AS Interworking (</w:t>
      </w:r>
      <w:proofErr w:type="spellStart"/>
      <w:r w:rsidRPr="001828BC">
        <w:rPr>
          <w:lang w:val="en-GB"/>
        </w:rPr>
        <w:t>NAPS_Sec</w:t>
      </w:r>
      <w:proofErr w:type="spellEnd"/>
      <w:r w:rsidRPr="001828BC">
        <w:rPr>
          <w:lang w:val="en-GB"/>
        </w:rPr>
        <w:t xml:space="preserve">) was approved in </w:t>
      </w:r>
      <w:hyperlink r:id="rId39" w:history="1">
        <w:r w:rsidRPr="001828BC">
          <w:rPr>
            <w:rStyle w:val="Lienhypertexte"/>
            <w:lang w:val="en-GB"/>
          </w:rPr>
          <w:t>SP-170635</w:t>
        </w:r>
      </w:hyperlink>
      <w:r w:rsidRPr="001828BC">
        <w:rPr>
          <w:lang w:val="en-GB"/>
        </w:rPr>
        <w:t>.</w:t>
      </w:r>
    </w:p>
    <w:p w:rsidR="00B126BB" w:rsidRPr="00A6453E" w:rsidRDefault="00B126BB" w:rsidP="00B126BB">
      <w:pPr>
        <w:pStyle w:val="Paragraphedeliste"/>
        <w:rPr>
          <w:lang w:val="en-US"/>
        </w:rPr>
      </w:pPr>
    </w:p>
    <w:p w:rsidR="00B126BB" w:rsidRPr="0078471A" w:rsidRDefault="00B126BB" w:rsidP="00B126BB">
      <w:pPr>
        <w:pStyle w:val="Paragraphedeliste"/>
        <w:rPr>
          <w:lang w:val="en-GB"/>
        </w:rPr>
      </w:pPr>
    </w:p>
    <w:p w:rsidR="00601239" w:rsidRPr="0078471A" w:rsidRDefault="00601239" w:rsidP="00601239">
      <w:pPr>
        <w:rPr>
          <w:rFonts w:ascii="Calibri" w:hAnsi="Calibri"/>
          <w:b/>
          <w:bCs/>
          <w:color w:val="0033CC"/>
          <w:sz w:val="32"/>
          <w:szCs w:val="32"/>
          <w:lang w:val="en-GB"/>
        </w:rPr>
      </w:pPr>
      <w:r>
        <w:rPr>
          <w:rFonts w:ascii="Calibri" w:hAnsi="Calibri"/>
          <w:b/>
          <w:bCs/>
          <w:color w:val="0033CC"/>
          <w:sz w:val="32"/>
          <w:szCs w:val="32"/>
          <w:lang w:val="en-GB"/>
        </w:rPr>
        <w:t>V2X application aspects</w:t>
      </w:r>
    </w:p>
    <w:p w:rsidR="00601239" w:rsidRPr="0078471A" w:rsidRDefault="00601239" w:rsidP="00601239">
      <w:pPr>
        <w:pStyle w:val="PrformatHTML"/>
        <w:rPr>
          <w:rFonts w:ascii="Calibri" w:hAnsi="Calibri"/>
          <w:sz w:val="12"/>
          <w:szCs w:val="12"/>
          <w:lang w:val="en-GB"/>
        </w:rPr>
      </w:pPr>
    </w:p>
    <w:p w:rsidR="00601239" w:rsidRDefault="00E66FA8" w:rsidP="00B126BB">
      <w:pPr>
        <w:rPr>
          <w:lang w:val="en-GB"/>
        </w:rPr>
      </w:pPr>
      <w:r>
        <w:rPr>
          <w:lang w:val="en-GB"/>
        </w:rPr>
        <w:t>SA discu</w:t>
      </w:r>
      <w:r w:rsidRPr="00212E46">
        <w:rPr>
          <w:lang w:val="en-GB"/>
        </w:rPr>
        <w:t>ssed incoming LS from 5GAA WG4 on Cellular-V2X application layer protocols, facility layer, and security use cases and requirements (</w:t>
      </w:r>
      <w:hyperlink r:id="rId40" w:history="1">
        <w:r w:rsidR="00212E46" w:rsidRPr="00212E46">
          <w:rPr>
            <w:rStyle w:val="Lienhypertexte"/>
            <w:rFonts w:ascii="Calibri" w:hAnsi="Calibri" w:cs="Times New Roman"/>
            <w:lang w:val="en-GB"/>
          </w:rPr>
          <w:t>SP-170758</w:t>
        </w:r>
      </w:hyperlink>
      <w:r w:rsidRPr="00212E46">
        <w:rPr>
          <w:lang w:val="en-GB"/>
        </w:rPr>
        <w:t>)</w:t>
      </w:r>
      <w:r w:rsidR="00EB126B" w:rsidRPr="00212E46">
        <w:rPr>
          <w:lang w:val="en-GB"/>
        </w:rPr>
        <w:t xml:space="preserve"> and a related company contribution (</w:t>
      </w:r>
      <w:hyperlink r:id="rId41" w:history="1">
        <w:r w:rsidR="00212E46" w:rsidRPr="00212E46">
          <w:rPr>
            <w:rStyle w:val="Lienhypertexte"/>
            <w:rFonts w:ascii="Calibri" w:hAnsi="Calibri" w:cs="Times New Roman"/>
            <w:lang w:val="en-GB"/>
          </w:rPr>
          <w:t>SP-170761</w:t>
        </w:r>
      </w:hyperlink>
      <w:r w:rsidR="001A547E" w:rsidRPr="001A547E">
        <w:rPr>
          <w:lang w:val="en-GB"/>
        </w:rPr>
        <w:t xml:space="preserve">, </w:t>
      </w:r>
      <w:proofErr w:type="spellStart"/>
      <w:r w:rsidR="001A547E">
        <w:rPr>
          <w:lang w:val="en-GB"/>
        </w:rPr>
        <w:t>H</w:t>
      </w:r>
      <w:r w:rsidR="001A547E" w:rsidRPr="001A547E">
        <w:rPr>
          <w:lang w:val="en-GB"/>
        </w:rPr>
        <w:t>uawei</w:t>
      </w:r>
      <w:proofErr w:type="spellEnd"/>
      <w:r w:rsidR="00EB126B" w:rsidRPr="00212E46">
        <w:rPr>
          <w:lang w:val="en-GB"/>
        </w:rPr>
        <w:t>). A reply LS to 5GAA WG4 was approved (</w:t>
      </w:r>
      <w:hyperlink r:id="rId42" w:history="1">
        <w:r w:rsidR="00212E46" w:rsidRPr="00212E46">
          <w:rPr>
            <w:rStyle w:val="Lienhypertexte"/>
            <w:lang w:val="en-GB"/>
          </w:rPr>
          <w:t>SP-170803</w:t>
        </w:r>
      </w:hyperlink>
      <w:r w:rsidR="00EB126B" w:rsidRPr="00212E46">
        <w:rPr>
          <w:lang w:val="en-GB"/>
        </w:rPr>
        <w:t>)</w:t>
      </w:r>
      <w:proofErr w:type="gramStart"/>
      <w:r w:rsidR="00EB126B" w:rsidRPr="00212E46">
        <w:rPr>
          <w:lang w:val="en-GB"/>
        </w:rPr>
        <w:t>,</w:t>
      </w:r>
      <w:proofErr w:type="gramEnd"/>
      <w:r w:rsidR="00EB126B" w:rsidRPr="00212E46">
        <w:rPr>
          <w:lang w:val="en-GB"/>
        </w:rPr>
        <w:t xml:space="preserve"> it is copied to SA1 and SA6.</w:t>
      </w:r>
    </w:p>
    <w:p w:rsidR="00F8079E" w:rsidRPr="00F8079E" w:rsidRDefault="00F8079E" w:rsidP="00F8079E">
      <w:pPr>
        <w:rPr>
          <w:lang w:val="en-GB"/>
        </w:rPr>
      </w:pPr>
    </w:p>
    <w:p w:rsidR="00E66FA8" w:rsidRDefault="00E66FA8" w:rsidP="00B126BB">
      <w:pPr>
        <w:rPr>
          <w:lang w:val="en-GB"/>
        </w:rPr>
      </w:pPr>
    </w:p>
    <w:p w:rsidR="000E4079" w:rsidRDefault="000E4079">
      <w:pPr>
        <w:spacing w:after="200" w:line="276" w:lineRule="auto"/>
        <w:rPr>
          <w:rFonts w:ascii="Calibri" w:hAnsi="Calibri"/>
          <w:b/>
          <w:bCs/>
          <w:color w:val="0033CC"/>
          <w:sz w:val="32"/>
          <w:szCs w:val="32"/>
          <w:lang w:val="en-GB"/>
        </w:rPr>
      </w:pPr>
      <w:r>
        <w:rPr>
          <w:rFonts w:ascii="Calibri" w:hAnsi="Calibri"/>
          <w:b/>
          <w:bCs/>
          <w:color w:val="0033CC"/>
          <w:sz w:val="32"/>
          <w:szCs w:val="32"/>
          <w:lang w:val="en-GB"/>
        </w:rPr>
        <w:br w:type="page"/>
      </w:r>
    </w:p>
    <w:p w:rsidR="000764A7" w:rsidRPr="0078471A" w:rsidRDefault="000764A7" w:rsidP="000764A7">
      <w:pPr>
        <w:rPr>
          <w:rFonts w:ascii="Calibri" w:hAnsi="Calibri"/>
          <w:b/>
          <w:bCs/>
          <w:color w:val="0033CC"/>
          <w:sz w:val="32"/>
          <w:szCs w:val="32"/>
          <w:lang w:val="en-GB"/>
        </w:rPr>
      </w:pPr>
      <w:r w:rsidRPr="0078471A">
        <w:rPr>
          <w:rFonts w:ascii="Calibri" w:hAnsi="Calibri"/>
          <w:b/>
          <w:bCs/>
          <w:color w:val="0033CC"/>
          <w:sz w:val="32"/>
          <w:szCs w:val="32"/>
          <w:lang w:val="en-GB"/>
        </w:rPr>
        <w:lastRenderedPageBreak/>
        <w:t>Releases</w:t>
      </w:r>
      <w:r w:rsidR="00A352A8" w:rsidRPr="0078471A">
        <w:rPr>
          <w:rFonts w:ascii="Calibri" w:hAnsi="Calibri"/>
          <w:b/>
          <w:bCs/>
          <w:color w:val="0033CC"/>
          <w:sz w:val="32"/>
          <w:szCs w:val="32"/>
          <w:lang w:val="en-GB"/>
        </w:rPr>
        <w:t xml:space="preserve"> planning</w:t>
      </w:r>
    </w:p>
    <w:p w:rsidR="00D21621" w:rsidRPr="0078471A" w:rsidRDefault="00D21621" w:rsidP="00C7443E">
      <w:pPr>
        <w:rPr>
          <w:rFonts w:ascii="Calibri" w:hAnsi="Calibri"/>
          <w:sz w:val="12"/>
          <w:szCs w:val="12"/>
          <w:lang w:val="en-GB"/>
        </w:rPr>
      </w:pPr>
    </w:p>
    <w:p w:rsidR="00D21621" w:rsidRPr="0078471A" w:rsidRDefault="00D21621" w:rsidP="005C3015">
      <w:pPr>
        <w:pStyle w:val="FP"/>
        <w:keepNext/>
        <w:numPr>
          <w:ilvl w:val="0"/>
          <w:numId w:val="3"/>
        </w:numPr>
        <w:rPr>
          <w:rFonts w:ascii="Calibri" w:hAnsi="Calibri"/>
          <w:b/>
          <w:sz w:val="22"/>
          <w:szCs w:val="22"/>
          <w:u w:val="single"/>
        </w:rPr>
      </w:pPr>
      <w:r w:rsidRPr="0078471A">
        <w:rPr>
          <w:rFonts w:ascii="Calibri" w:hAnsi="Calibri"/>
          <w:b/>
          <w:sz w:val="22"/>
          <w:szCs w:val="22"/>
          <w:u w:val="single"/>
        </w:rPr>
        <w:t>Rel</w:t>
      </w:r>
      <w:r w:rsidRPr="0078471A">
        <w:rPr>
          <w:rFonts w:ascii="Calibri" w:hAnsi="Calibri"/>
          <w:b/>
          <w:sz w:val="22"/>
          <w:szCs w:val="22"/>
          <w:u w:val="single"/>
        </w:rPr>
        <w:noBreakHyphen/>
        <w:t>15 (aka "5G phase 1"):</w:t>
      </w:r>
    </w:p>
    <w:p w:rsidR="00D21621" w:rsidRPr="0078471A" w:rsidRDefault="00D21621" w:rsidP="00527D32">
      <w:pPr>
        <w:pStyle w:val="B1"/>
        <w:ind w:left="1134"/>
        <w:rPr>
          <w:rFonts w:ascii="Calibri" w:hAnsi="Calibri"/>
          <w:sz w:val="22"/>
          <w:szCs w:val="22"/>
        </w:rPr>
      </w:pPr>
      <w:r w:rsidRPr="0078471A">
        <w:rPr>
          <w:rFonts w:ascii="Calibri" w:hAnsi="Calibri"/>
          <w:sz w:val="22"/>
          <w:szCs w:val="22"/>
        </w:rPr>
        <w:t>-</w:t>
      </w:r>
      <w:r w:rsidRPr="0078471A">
        <w:rPr>
          <w:rFonts w:ascii="Calibri" w:hAnsi="Calibri"/>
          <w:sz w:val="22"/>
          <w:szCs w:val="22"/>
        </w:rPr>
        <w:tab/>
        <w:t>Stage 1 freeze: June 2017</w:t>
      </w:r>
    </w:p>
    <w:p w:rsidR="00D21621" w:rsidRPr="0078471A" w:rsidRDefault="00D21621" w:rsidP="00527D32">
      <w:pPr>
        <w:pStyle w:val="B1"/>
        <w:ind w:left="1134"/>
        <w:rPr>
          <w:rFonts w:ascii="Calibri" w:hAnsi="Calibri"/>
          <w:b/>
          <w:sz w:val="22"/>
          <w:szCs w:val="22"/>
        </w:rPr>
      </w:pPr>
      <w:r w:rsidRPr="0078471A">
        <w:rPr>
          <w:rFonts w:ascii="Calibri" w:hAnsi="Calibri"/>
          <w:b/>
          <w:sz w:val="22"/>
          <w:szCs w:val="22"/>
        </w:rPr>
        <w:t>-</w:t>
      </w:r>
      <w:r w:rsidRPr="0078471A">
        <w:rPr>
          <w:rFonts w:ascii="Calibri" w:hAnsi="Calibri"/>
          <w:b/>
          <w:sz w:val="22"/>
          <w:szCs w:val="22"/>
        </w:rPr>
        <w:tab/>
      </w:r>
      <w:r w:rsidRPr="0078471A">
        <w:rPr>
          <w:rFonts w:ascii="Calibri" w:hAnsi="Calibri"/>
          <w:b/>
          <w:sz w:val="22"/>
          <w:szCs w:val="22"/>
          <w:u w:val="single"/>
        </w:rPr>
        <w:t>Stage 2 freeze: December 2017</w:t>
      </w:r>
    </w:p>
    <w:p w:rsidR="00EC521B" w:rsidRDefault="00D21621" w:rsidP="00527D32">
      <w:pPr>
        <w:pStyle w:val="B1"/>
        <w:ind w:left="1134"/>
        <w:rPr>
          <w:rFonts w:ascii="Calibri" w:hAnsi="Calibri"/>
          <w:sz w:val="22"/>
          <w:szCs w:val="22"/>
        </w:rPr>
      </w:pPr>
      <w:r w:rsidRPr="0078471A">
        <w:rPr>
          <w:rFonts w:ascii="Calibri" w:hAnsi="Calibri"/>
          <w:sz w:val="22"/>
          <w:szCs w:val="22"/>
        </w:rPr>
        <w:t>-</w:t>
      </w:r>
      <w:r w:rsidRPr="0078471A">
        <w:rPr>
          <w:rFonts w:ascii="Calibri" w:hAnsi="Calibri"/>
          <w:sz w:val="22"/>
          <w:szCs w:val="22"/>
        </w:rPr>
        <w:tab/>
      </w:r>
      <w:r w:rsidR="00EC521B" w:rsidRPr="00EC521B">
        <w:rPr>
          <w:rFonts w:ascii="Calibri" w:hAnsi="Calibri"/>
          <w:sz w:val="22"/>
          <w:szCs w:val="22"/>
        </w:rPr>
        <w:t>Stage 3 5G Non-Stand Alone (NSA) Radio freeze: December 2017</w:t>
      </w:r>
    </w:p>
    <w:p w:rsidR="00EC521B" w:rsidRPr="00EC521B" w:rsidRDefault="00EC521B" w:rsidP="00527D32">
      <w:pPr>
        <w:pStyle w:val="B1"/>
        <w:ind w:left="1134"/>
        <w:rPr>
          <w:rFonts w:ascii="Calibri" w:hAnsi="Calibri"/>
          <w:sz w:val="22"/>
          <w:szCs w:val="22"/>
        </w:rPr>
      </w:pPr>
      <w:r>
        <w:rPr>
          <w:rFonts w:ascii="Calibri" w:hAnsi="Calibri"/>
          <w:sz w:val="22"/>
          <w:szCs w:val="22"/>
        </w:rPr>
        <w:t>-</w:t>
      </w:r>
      <w:r>
        <w:rPr>
          <w:rFonts w:ascii="Calibri" w:hAnsi="Calibri"/>
          <w:sz w:val="22"/>
          <w:szCs w:val="22"/>
        </w:rPr>
        <w:tab/>
      </w:r>
      <w:r w:rsidRPr="00EC521B">
        <w:rPr>
          <w:rFonts w:ascii="Calibri" w:hAnsi="Calibri"/>
          <w:sz w:val="22"/>
          <w:szCs w:val="22"/>
        </w:rPr>
        <w:t>Stage 3 (other aspects) freeze: June 2018</w:t>
      </w:r>
    </w:p>
    <w:p w:rsidR="00D21621" w:rsidRPr="00EC521B" w:rsidRDefault="00D21621" w:rsidP="00527D32">
      <w:pPr>
        <w:pStyle w:val="B1"/>
        <w:ind w:left="1134"/>
        <w:rPr>
          <w:rFonts w:ascii="Calibri" w:hAnsi="Calibri"/>
          <w:sz w:val="22"/>
          <w:szCs w:val="22"/>
        </w:rPr>
      </w:pPr>
      <w:r w:rsidRPr="0078471A">
        <w:rPr>
          <w:rFonts w:ascii="Calibri" w:hAnsi="Calibri"/>
          <w:sz w:val="22"/>
          <w:szCs w:val="22"/>
        </w:rPr>
        <w:t>-</w:t>
      </w:r>
      <w:r w:rsidRPr="0078471A">
        <w:rPr>
          <w:rFonts w:ascii="Calibri" w:hAnsi="Calibri"/>
          <w:sz w:val="22"/>
          <w:szCs w:val="22"/>
        </w:rPr>
        <w:tab/>
      </w:r>
      <w:r w:rsidR="00EC521B" w:rsidRPr="00EC521B">
        <w:rPr>
          <w:rFonts w:ascii="Calibri" w:hAnsi="Calibri"/>
          <w:sz w:val="22"/>
          <w:szCs w:val="22"/>
        </w:rPr>
        <w:t>ASN-1 freeze: Sept 2018 (milestone: 5G NR NSA by Mar. 2018)</w:t>
      </w:r>
    </w:p>
    <w:p w:rsidR="009D07B5" w:rsidRPr="0078471A" w:rsidRDefault="009D07B5" w:rsidP="005C3015">
      <w:pPr>
        <w:pStyle w:val="FP"/>
        <w:keepNext/>
        <w:numPr>
          <w:ilvl w:val="0"/>
          <w:numId w:val="3"/>
        </w:numPr>
        <w:rPr>
          <w:rFonts w:ascii="Calibri" w:hAnsi="Calibri"/>
          <w:b/>
          <w:sz w:val="22"/>
          <w:szCs w:val="22"/>
        </w:rPr>
      </w:pPr>
      <w:r w:rsidRPr="0078471A">
        <w:rPr>
          <w:rFonts w:ascii="Calibri" w:eastAsiaTheme="minorEastAsia" w:hAnsi="Calibri" w:cs="Courier New"/>
          <w:sz w:val="22"/>
          <w:szCs w:val="22"/>
          <w:lang w:eastAsia="ko-KR"/>
        </w:rPr>
        <w:t xml:space="preserve">Due to the demanding timeline </w:t>
      </w:r>
      <w:r w:rsidR="000D7B21" w:rsidRPr="0078471A">
        <w:rPr>
          <w:rFonts w:ascii="Calibri" w:eastAsiaTheme="minorEastAsia" w:hAnsi="Calibri" w:cs="Courier New"/>
          <w:sz w:val="22"/>
          <w:szCs w:val="22"/>
          <w:lang w:eastAsia="ko-KR"/>
        </w:rPr>
        <w:t xml:space="preserve">of </w:t>
      </w:r>
      <w:r w:rsidRPr="0078471A">
        <w:rPr>
          <w:rFonts w:ascii="Calibri" w:eastAsiaTheme="minorEastAsia" w:hAnsi="Calibri" w:cs="Courier New"/>
          <w:sz w:val="22"/>
          <w:szCs w:val="22"/>
          <w:lang w:eastAsia="ko-KR"/>
        </w:rPr>
        <w:t>Rel-15</w:t>
      </w:r>
      <w:r w:rsidR="000D7B21" w:rsidRPr="0078471A">
        <w:rPr>
          <w:rFonts w:ascii="Calibri" w:eastAsiaTheme="minorEastAsia" w:hAnsi="Calibri" w:cs="Courier New"/>
          <w:sz w:val="22"/>
          <w:szCs w:val="22"/>
          <w:lang w:eastAsia="ko-KR"/>
        </w:rPr>
        <w:t>,</w:t>
      </w:r>
      <w:r w:rsidRPr="0078471A">
        <w:rPr>
          <w:rFonts w:ascii="Calibri" w:eastAsiaTheme="minorEastAsia" w:hAnsi="Calibri" w:cs="Courier New"/>
          <w:sz w:val="22"/>
          <w:szCs w:val="22"/>
          <w:lang w:eastAsia="ko-KR"/>
        </w:rPr>
        <w:t xml:space="preserve"> it is seen as an essential necessity by CT that the timelines agreed for Rel-15 are strictly kept by all SA WGs</w:t>
      </w:r>
      <w:r w:rsidRPr="0078471A">
        <w:rPr>
          <w:rFonts w:ascii="Calibri" w:hAnsi="Calibri"/>
          <w:b/>
          <w:sz w:val="22"/>
          <w:szCs w:val="22"/>
        </w:rPr>
        <w:t>.</w:t>
      </w:r>
    </w:p>
    <w:p w:rsidR="009D07B5" w:rsidRPr="0078471A" w:rsidRDefault="009D07B5" w:rsidP="00527D32">
      <w:pPr>
        <w:pStyle w:val="FP"/>
        <w:keepNext/>
        <w:ind w:left="567"/>
        <w:rPr>
          <w:rFonts w:ascii="Calibri" w:hAnsi="Calibri"/>
          <w:b/>
          <w:sz w:val="22"/>
          <w:szCs w:val="22"/>
        </w:rPr>
      </w:pPr>
    </w:p>
    <w:p w:rsidR="00D21621" w:rsidRPr="0078471A" w:rsidRDefault="00D21621" w:rsidP="005C3015">
      <w:pPr>
        <w:pStyle w:val="FP"/>
        <w:keepNext/>
        <w:numPr>
          <w:ilvl w:val="0"/>
          <w:numId w:val="3"/>
        </w:numPr>
        <w:rPr>
          <w:rFonts w:ascii="Calibri" w:hAnsi="Calibri"/>
          <w:b/>
          <w:sz w:val="22"/>
          <w:szCs w:val="22"/>
          <w:u w:val="single"/>
        </w:rPr>
      </w:pPr>
      <w:r w:rsidRPr="0078471A">
        <w:rPr>
          <w:rFonts w:ascii="Calibri" w:hAnsi="Calibri"/>
          <w:b/>
          <w:sz w:val="22"/>
          <w:szCs w:val="22"/>
          <w:u w:val="single"/>
        </w:rPr>
        <w:t>Tentative dates for Rel</w:t>
      </w:r>
      <w:r w:rsidRPr="0078471A">
        <w:rPr>
          <w:rFonts w:ascii="Calibri" w:hAnsi="Calibri"/>
          <w:b/>
          <w:sz w:val="22"/>
          <w:szCs w:val="22"/>
          <w:u w:val="single"/>
        </w:rPr>
        <w:noBreakHyphen/>
        <w:t>16 (aka "5G phase 2"):</w:t>
      </w:r>
    </w:p>
    <w:p w:rsidR="00D21621" w:rsidRPr="0078471A" w:rsidRDefault="00D21621" w:rsidP="00527D32">
      <w:pPr>
        <w:pStyle w:val="B1"/>
        <w:ind w:left="1134"/>
        <w:rPr>
          <w:rFonts w:ascii="Calibri" w:hAnsi="Calibri"/>
          <w:sz w:val="22"/>
          <w:szCs w:val="22"/>
        </w:rPr>
      </w:pPr>
      <w:r w:rsidRPr="0078471A">
        <w:rPr>
          <w:rFonts w:ascii="Calibri" w:hAnsi="Calibri"/>
          <w:sz w:val="22"/>
          <w:szCs w:val="22"/>
        </w:rPr>
        <w:t>-</w:t>
      </w:r>
      <w:r w:rsidRPr="0078471A">
        <w:rPr>
          <w:rFonts w:ascii="Calibri" w:hAnsi="Calibri"/>
          <w:sz w:val="22"/>
          <w:szCs w:val="22"/>
        </w:rPr>
        <w:tab/>
        <w:t>Stage 1 freeze: Dec 2018</w:t>
      </w:r>
    </w:p>
    <w:p w:rsidR="00D21621" w:rsidRPr="0078471A" w:rsidRDefault="00D21621" w:rsidP="00527D32">
      <w:pPr>
        <w:pStyle w:val="B1"/>
        <w:ind w:left="1134"/>
        <w:rPr>
          <w:rFonts w:ascii="Calibri" w:hAnsi="Calibri"/>
          <w:b/>
          <w:sz w:val="22"/>
          <w:szCs w:val="22"/>
        </w:rPr>
      </w:pPr>
      <w:r w:rsidRPr="0078471A">
        <w:rPr>
          <w:rFonts w:ascii="Calibri" w:hAnsi="Calibri"/>
          <w:b/>
          <w:sz w:val="22"/>
          <w:szCs w:val="22"/>
        </w:rPr>
        <w:t>-</w:t>
      </w:r>
      <w:r w:rsidRPr="0078471A">
        <w:rPr>
          <w:rFonts w:ascii="Calibri" w:hAnsi="Calibri"/>
          <w:b/>
          <w:sz w:val="22"/>
          <w:szCs w:val="22"/>
        </w:rPr>
        <w:tab/>
      </w:r>
      <w:r w:rsidRPr="0078471A">
        <w:rPr>
          <w:rFonts w:ascii="Calibri" w:hAnsi="Calibri"/>
          <w:b/>
          <w:sz w:val="22"/>
          <w:szCs w:val="22"/>
          <w:u w:val="single"/>
        </w:rPr>
        <w:t>Stage 2 freeze: June 2019</w:t>
      </w:r>
    </w:p>
    <w:p w:rsidR="00D21621" w:rsidRPr="0078471A" w:rsidRDefault="00D21621" w:rsidP="00527D32">
      <w:pPr>
        <w:pStyle w:val="B1"/>
        <w:ind w:left="1134"/>
        <w:rPr>
          <w:rFonts w:ascii="Calibri" w:hAnsi="Calibri"/>
          <w:sz w:val="22"/>
          <w:szCs w:val="22"/>
        </w:rPr>
      </w:pPr>
      <w:r w:rsidRPr="0078471A">
        <w:rPr>
          <w:rFonts w:ascii="Calibri" w:hAnsi="Calibri"/>
          <w:sz w:val="22"/>
          <w:szCs w:val="22"/>
        </w:rPr>
        <w:t>-</w:t>
      </w:r>
      <w:r w:rsidRPr="0078471A">
        <w:rPr>
          <w:rFonts w:ascii="Calibri" w:hAnsi="Calibri"/>
          <w:sz w:val="22"/>
          <w:szCs w:val="22"/>
        </w:rPr>
        <w:tab/>
        <w:t>Stage 3 freeze: Dec 2019</w:t>
      </w:r>
    </w:p>
    <w:p w:rsidR="00D21621" w:rsidRPr="0078471A" w:rsidRDefault="00D21621" w:rsidP="00527D32">
      <w:pPr>
        <w:pStyle w:val="B1"/>
        <w:ind w:left="1134"/>
        <w:rPr>
          <w:rFonts w:ascii="Calibri" w:hAnsi="Calibri"/>
          <w:sz w:val="22"/>
          <w:szCs w:val="22"/>
        </w:rPr>
      </w:pPr>
      <w:r w:rsidRPr="0078471A">
        <w:rPr>
          <w:rFonts w:ascii="Calibri" w:hAnsi="Calibri"/>
          <w:sz w:val="22"/>
          <w:szCs w:val="22"/>
        </w:rPr>
        <w:t>-</w:t>
      </w:r>
      <w:r w:rsidRPr="0078471A">
        <w:rPr>
          <w:rFonts w:ascii="Calibri" w:hAnsi="Calibri"/>
          <w:sz w:val="22"/>
          <w:szCs w:val="22"/>
        </w:rPr>
        <w:tab/>
        <w:t>ASN-1 freeze: Mar 2020</w:t>
      </w:r>
    </w:p>
    <w:p w:rsidR="00D130E0" w:rsidRPr="0078471A" w:rsidRDefault="00D130E0" w:rsidP="00D130E0">
      <w:pPr>
        <w:rPr>
          <w:rFonts w:ascii="Calibri" w:hAnsi="Calibri"/>
          <w:lang w:val="en-GB"/>
        </w:rPr>
      </w:pPr>
    </w:p>
    <w:p w:rsidR="00D130E0" w:rsidRPr="0078471A" w:rsidRDefault="00D130E0" w:rsidP="00D130E0">
      <w:pPr>
        <w:rPr>
          <w:rFonts w:ascii="Calibri" w:hAnsi="Calibri"/>
          <w:lang w:val="en-GB"/>
        </w:rPr>
      </w:pPr>
    </w:p>
    <w:p w:rsidR="008960A5" w:rsidRPr="0078471A" w:rsidRDefault="000764A7" w:rsidP="00145648">
      <w:pPr>
        <w:rPr>
          <w:rFonts w:ascii="Calibri" w:hAnsi="Calibri"/>
          <w:b/>
          <w:bCs/>
          <w:color w:val="0033CC"/>
          <w:sz w:val="32"/>
          <w:szCs w:val="32"/>
          <w:lang w:val="en-GB"/>
        </w:rPr>
      </w:pPr>
      <w:r w:rsidRPr="0078471A">
        <w:rPr>
          <w:rFonts w:ascii="Calibri" w:hAnsi="Calibri"/>
          <w:b/>
          <w:bCs/>
          <w:color w:val="0033CC"/>
          <w:sz w:val="32"/>
          <w:szCs w:val="32"/>
          <w:lang w:val="en-GB"/>
        </w:rPr>
        <w:t>Work item summaries</w:t>
      </w:r>
    </w:p>
    <w:p w:rsidR="009210BE" w:rsidRPr="0078471A" w:rsidRDefault="009210BE" w:rsidP="009210BE">
      <w:pPr>
        <w:rPr>
          <w:rFonts w:ascii="Calibri" w:hAnsi="Calibri"/>
          <w:sz w:val="12"/>
          <w:szCs w:val="12"/>
          <w:lang w:val="en-GB"/>
        </w:rPr>
      </w:pPr>
    </w:p>
    <w:p w:rsidR="005A07DB" w:rsidRDefault="007E3283" w:rsidP="005A07DB">
      <w:pPr>
        <w:pStyle w:val="Paragraphedeliste"/>
        <w:numPr>
          <w:ilvl w:val="0"/>
          <w:numId w:val="16"/>
        </w:numPr>
        <w:rPr>
          <w:lang w:val="en-GB"/>
        </w:rPr>
      </w:pPr>
      <w:r w:rsidRPr="005A07DB">
        <w:rPr>
          <w:lang w:val="en-GB"/>
        </w:rPr>
        <w:t>The available work item summaries were block endorsed.</w:t>
      </w:r>
      <w:r w:rsidR="007D5E0C" w:rsidRPr="005A07DB">
        <w:rPr>
          <w:lang w:val="en-GB"/>
        </w:rPr>
        <w:t xml:space="preserve"> </w:t>
      </w:r>
    </w:p>
    <w:p w:rsidR="005A07DB" w:rsidRPr="005A07DB" w:rsidRDefault="005A07DB" w:rsidP="005A07DB">
      <w:pPr>
        <w:pStyle w:val="Paragraphedeliste"/>
        <w:numPr>
          <w:ilvl w:val="0"/>
          <w:numId w:val="16"/>
        </w:numPr>
        <w:rPr>
          <w:lang w:val="en-GB"/>
        </w:rPr>
      </w:pPr>
      <w:r w:rsidRPr="005A07DB">
        <w:rPr>
          <w:lang w:val="en-GB"/>
        </w:rPr>
        <w:t xml:space="preserve">Summaries have been provided by SA6 </w:t>
      </w:r>
      <w:proofErr w:type="spellStart"/>
      <w:r w:rsidRPr="005A07DB">
        <w:rPr>
          <w:lang w:val="en-GB"/>
        </w:rPr>
        <w:t>Rapporteurs</w:t>
      </w:r>
      <w:proofErr w:type="spellEnd"/>
      <w:r w:rsidRPr="005A07DB">
        <w:rPr>
          <w:lang w:val="en-GB"/>
        </w:rPr>
        <w:t xml:space="preserve"> for Rel-14 work items </w:t>
      </w:r>
      <w:proofErr w:type="spellStart"/>
      <w:r w:rsidRPr="005A07DB">
        <w:rPr>
          <w:lang w:val="en-GB"/>
        </w:rPr>
        <w:t>MCImp-eMCData</w:t>
      </w:r>
      <w:proofErr w:type="spellEnd"/>
      <w:r w:rsidRPr="005A07DB">
        <w:rPr>
          <w:lang w:val="en-GB"/>
        </w:rPr>
        <w:t xml:space="preserve"> (</w:t>
      </w:r>
      <w:hyperlink r:id="rId43" w:history="1">
        <w:r w:rsidRPr="005A07DB">
          <w:rPr>
            <w:rStyle w:val="Lienhypertexte"/>
            <w:lang w:val="en-GB"/>
          </w:rPr>
          <w:t>SP-170752</w:t>
        </w:r>
      </w:hyperlink>
      <w:r w:rsidRPr="005A07DB">
        <w:rPr>
          <w:lang w:val="en-GB"/>
        </w:rPr>
        <w:t xml:space="preserve">), </w:t>
      </w:r>
      <w:proofErr w:type="spellStart"/>
      <w:r w:rsidRPr="005A07DB">
        <w:rPr>
          <w:lang w:val="en-GB"/>
        </w:rPr>
        <w:t>MCImp</w:t>
      </w:r>
      <w:proofErr w:type="spellEnd"/>
      <w:r w:rsidRPr="005A07DB">
        <w:rPr>
          <w:lang w:val="en-GB"/>
        </w:rPr>
        <w:t>-MC_ARCH (</w:t>
      </w:r>
      <w:hyperlink r:id="rId44" w:history="1">
        <w:r w:rsidRPr="005A07DB">
          <w:rPr>
            <w:rStyle w:val="Lienhypertexte"/>
            <w:lang w:val="en-GB"/>
          </w:rPr>
          <w:t>SP-170766</w:t>
        </w:r>
      </w:hyperlink>
      <w:r w:rsidRPr="005A07DB">
        <w:rPr>
          <w:lang w:val="en-GB"/>
        </w:rPr>
        <w:t xml:space="preserve">) and </w:t>
      </w:r>
      <w:proofErr w:type="spellStart"/>
      <w:r w:rsidRPr="005A07DB">
        <w:rPr>
          <w:lang w:val="en-GB"/>
        </w:rPr>
        <w:t>MCImp-MCVideo</w:t>
      </w:r>
      <w:proofErr w:type="spellEnd"/>
      <w:r w:rsidRPr="005A07DB">
        <w:rPr>
          <w:lang w:val="en-GB"/>
        </w:rPr>
        <w:t xml:space="preserve"> (</w:t>
      </w:r>
      <w:hyperlink r:id="rId45" w:history="1">
        <w:r w:rsidRPr="005A07DB">
          <w:rPr>
            <w:rStyle w:val="Lienhypertexte"/>
            <w:lang w:val="en-GB"/>
          </w:rPr>
          <w:t>SP-170767</w:t>
        </w:r>
      </w:hyperlink>
      <w:r w:rsidRPr="005A07DB">
        <w:rPr>
          <w:lang w:val="en-GB"/>
        </w:rPr>
        <w:t>).</w:t>
      </w:r>
    </w:p>
    <w:p w:rsidR="005A07DB" w:rsidRPr="005A07DB" w:rsidRDefault="005A07DB" w:rsidP="005A07DB">
      <w:pPr>
        <w:pStyle w:val="Paragraphedeliste"/>
        <w:numPr>
          <w:ilvl w:val="0"/>
          <w:numId w:val="16"/>
        </w:numPr>
        <w:rPr>
          <w:lang w:val="en-GB"/>
        </w:rPr>
      </w:pPr>
      <w:r>
        <w:rPr>
          <w:lang w:val="en-GB"/>
        </w:rPr>
        <w:t xml:space="preserve">Summary for Rel-14 </w:t>
      </w:r>
      <w:proofErr w:type="spellStart"/>
      <w:r>
        <w:rPr>
          <w:lang w:val="en-GB"/>
        </w:rPr>
        <w:t>MCImp-eMCPTT</w:t>
      </w:r>
      <w:proofErr w:type="spellEnd"/>
      <w:r>
        <w:rPr>
          <w:lang w:val="en-GB"/>
        </w:rPr>
        <w:t xml:space="preserve"> </w:t>
      </w:r>
      <w:r w:rsidR="000E4079">
        <w:rPr>
          <w:lang w:val="en-GB"/>
        </w:rPr>
        <w:t>has not been provided yet</w:t>
      </w:r>
      <w:r>
        <w:rPr>
          <w:lang w:val="en-GB"/>
        </w:rPr>
        <w:t>.</w:t>
      </w:r>
    </w:p>
    <w:p w:rsidR="000E4079" w:rsidRPr="000E4079" w:rsidRDefault="007D5E0C" w:rsidP="000E4079">
      <w:pPr>
        <w:pStyle w:val="Paragraphedeliste"/>
        <w:numPr>
          <w:ilvl w:val="0"/>
          <w:numId w:val="17"/>
        </w:numPr>
        <w:rPr>
          <w:lang w:val="en-GB"/>
        </w:rPr>
      </w:pPr>
      <w:r w:rsidRPr="0078471A">
        <w:rPr>
          <w:lang w:val="en-GB"/>
        </w:rPr>
        <w:t xml:space="preserve">TR 21.914 "Release 14 Description; Summary of Rel-14 Work Items" contains the description for all Rel-14 features. </w:t>
      </w:r>
      <w:r w:rsidR="000E4079">
        <w:rPr>
          <w:lang w:val="en-GB"/>
        </w:rPr>
        <w:t xml:space="preserve">See latest version at </w:t>
      </w:r>
      <w:r w:rsidR="000E4079">
        <w:rPr>
          <w:lang w:val="en-GB"/>
        </w:rPr>
        <w:fldChar w:fldCharType="begin"/>
      </w:r>
      <w:r w:rsidR="000E4079">
        <w:rPr>
          <w:lang w:val="en-GB"/>
        </w:rPr>
        <w:instrText xml:space="preserve"> HYPERLINK "</w:instrText>
      </w:r>
      <w:r w:rsidR="000E4079" w:rsidRPr="000E4079">
        <w:rPr>
          <w:lang w:val="en-GB"/>
        </w:rPr>
        <w:instrText>http://www.3gpp.org/ftp/Specs/latest-drafts/</w:instrText>
      </w:r>
      <w:r w:rsidR="000E4079">
        <w:rPr>
          <w:lang w:val="en-GB"/>
        </w:rPr>
        <w:instrText xml:space="preserve">" </w:instrText>
      </w:r>
      <w:r w:rsidR="000E4079">
        <w:rPr>
          <w:lang w:val="en-GB"/>
        </w:rPr>
        <w:fldChar w:fldCharType="separate"/>
      </w:r>
      <w:r w:rsidR="000E4079" w:rsidRPr="006C7735">
        <w:rPr>
          <w:rStyle w:val="Lienhypertexte"/>
          <w:lang w:val="en-GB"/>
        </w:rPr>
        <w:t>http://www.3gpp.org/ftp/Specs/latest-drafts/</w:t>
      </w:r>
      <w:r w:rsidR="000E4079">
        <w:rPr>
          <w:lang w:val="en-GB"/>
        </w:rPr>
        <w:fldChar w:fldCharType="end"/>
      </w:r>
      <w:r w:rsidR="000E4079">
        <w:rPr>
          <w:lang w:val="en-GB"/>
        </w:rPr>
        <w:t>.</w:t>
      </w:r>
    </w:p>
    <w:p w:rsidR="00D63B55" w:rsidRPr="002C0D36" w:rsidRDefault="00D369F4" w:rsidP="001463B6">
      <w:pPr>
        <w:pStyle w:val="Paragraphedeliste"/>
        <w:numPr>
          <w:ilvl w:val="0"/>
          <w:numId w:val="17"/>
        </w:numPr>
        <w:rPr>
          <w:lang w:val="en-GB"/>
        </w:rPr>
      </w:pPr>
      <w:r w:rsidRPr="0078471A">
        <w:rPr>
          <w:lang w:val="en-GB"/>
        </w:rPr>
        <w:t xml:space="preserve">Template for work item summaries </w:t>
      </w:r>
      <w:r w:rsidR="009C726C" w:rsidRPr="0078471A">
        <w:rPr>
          <w:lang w:val="en-GB"/>
        </w:rPr>
        <w:t xml:space="preserve">is </w:t>
      </w:r>
      <w:r w:rsidRPr="0078471A">
        <w:rPr>
          <w:lang w:val="en-GB"/>
        </w:rPr>
        <w:t xml:space="preserve">available </w:t>
      </w:r>
      <w:r w:rsidR="0089296F" w:rsidRPr="0078471A">
        <w:rPr>
          <w:lang w:val="en-GB"/>
        </w:rPr>
        <w:t>in the annex of TR</w:t>
      </w:r>
      <w:r w:rsidR="00DB7C17" w:rsidRPr="0078471A">
        <w:rPr>
          <w:lang w:val="en-GB"/>
        </w:rPr>
        <w:t> </w:t>
      </w:r>
      <w:r w:rsidR="0089296F" w:rsidRPr="0078471A">
        <w:rPr>
          <w:lang w:val="en-GB"/>
        </w:rPr>
        <w:t xml:space="preserve">21.914, </w:t>
      </w:r>
      <w:r w:rsidR="00DB7C17" w:rsidRPr="0078471A">
        <w:rPr>
          <w:lang w:val="en-GB"/>
        </w:rPr>
        <w:t>and also</w:t>
      </w:r>
      <w:r w:rsidR="0089296F" w:rsidRPr="0078471A">
        <w:rPr>
          <w:lang w:val="en-GB"/>
        </w:rPr>
        <w:t xml:space="preserve"> at </w:t>
      </w:r>
      <w:hyperlink r:id="rId46" w:history="1">
        <w:r w:rsidR="00A5094C" w:rsidRPr="0078471A">
          <w:rPr>
            <w:rStyle w:val="Lienhypertexte"/>
            <w:lang w:val="en-GB"/>
          </w:rPr>
          <w:t>www.3gpp.org/ftp/Information/All_Templates/WI_summary_Template.zip</w:t>
        </w:r>
      </w:hyperlink>
    </w:p>
    <w:p w:rsidR="002C0D36" w:rsidRPr="0078471A" w:rsidRDefault="002C0D36" w:rsidP="002C0D36">
      <w:pPr>
        <w:rPr>
          <w:rFonts w:ascii="Calibri" w:hAnsi="Calibri"/>
          <w:lang w:val="en-GB"/>
        </w:rPr>
      </w:pPr>
    </w:p>
    <w:p w:rsidR="002C0D36" w:rsidRPr="0078471A" w:rsidRDefault="002C0D36" w:rsidP="002C0D36">
      <w:pPr>
        <w:rPr>
          <w:rFonts w:ascii="Calibri" w:hAnsi="Calibri"/>
          <w:lang w:val="en-GB"/>
        </w:rPr>
      </w:pPr>
    </w:p>
    <w:p w:rsidR="002C0D36" w:rsidRPr="0078471A" w:rsidRDefault="002C0D36" w:rsidP="002C0D36">
      <w:pPr>
        <w:rPr>
          <w:rFonts w:ascii="Calibri" w:hAnsi="Calibri"/>
          <w:b/>
          <w:bCs/>
          <w:color w:val="0033CC"/>
          <w:sz w:val="32"/>
          <w:szCs w:val="32"/>
          <w:lang w:val="en-GB"/>
        </w:rPr>
      </w:pPr>
      <w:r>
        <w:rPr>
          <w:rFonts w:ascii="Calibri" w:hAnsi="Calibri"/>
          <w:b/>
          <w:bCs/>
          <w:color w:val="0033CC"/>
          <w:sz w:val="32"/>
          <w:szCs w:val="32"/>
          <w:lang w:val="en-GB"/>
        </w:rPr>
        <w:t>Others</w:t>
      </w:r>
    </w:p>
    <w:p w:rsidR="00DF6E71" w:rsidRPr="0078471A" w:rsidRDefault="00DF6E71" w:rsidP="00DF6E71">
      <w:pPr>
        <w:rPr>
          <w:rFonts w:ascii="Calibri" w:hAnsi="Calibri"/>
          <w:sz w:val="12"/>
          <w:szCs w:val="12"/>
          <w:lang w:val="en-GB"/>
        </w:rPr>
      </w:pPr>
    </w:p>
    <w:p w:rsidR="001F10A2" w:rsidRPr="001F10A2" w:rsidRDefault="0043360B" w:rsidP="001F10A2">
      <w:pPr>
        <w:rPr>
          <w:lang w:val="en-GB"/>
        </w:rPr>
      </w:pPr>
      <w:r>
        <w:rPr>
          <w:lang w:val="en-GB"/>
        </w:rPr>
        <w:t>Check-in at meetings</w:t>
      </w:r>
      <w:r w:rsidR="001F10A2">
        <w:rPr>
          <w:lang w:val="en-GB"/>
        </w:rPr>
        <w:t xml:space="preserve"> (see MCC report in </w:t>
      </w:r>
      <w:hyperlink r:id="rId47" w:history="1">
        <w:r w:rsidR="001F10A2" w:rsidRPr="001F10A2">
          <w:rPr>
            <w:rStyle w:val="Lienhypertexte"/>
            <w:lang w:val="en-GB"/>
          </w:rPr>
          <w:t>SP-170711</w:t>
        </w:r>
      </w:hyperlink>
      <w:r w:rsidR="001F10A2">
        <w:rPr>
          <w:lang w:val="en-GB"/>
        </w:rPr>
        <w:t>)</w:t>
      </w:r>
      <w:r w:rsidR="00583F27">
        <w:rPr>
          <w:lang w:val="en-GB"/>
        </w:rPr>
        <w:t>:</w:t>
      </w:r>
    </w:p>
    <w:p w:rsidR="00BE092F" w:rsidRDefault="00BE092F" w:rsidP="0043360B">
      <w:pPr>
        <w:pStyle w:val="Paragraphedeliste"/>
        <w:numPr>
          <w:ilvl w:val="0"/>
          <w:numId w:val="17"/>
        </w:numPr>
        <w:rPr>
          <w:lang w:val="en-GB"/>
        </w:rPr>
      </w:pPr>
      <w:r w:rsidRPr="00BE092F">
        <w:rPr>
          <w:lang w:val="en-GB"/>
        </w:rPr>
        <w:t xml:space="preserve">"At the June 2017 TSG </w:t>
      </w:r>
      <w:proofErr w:type="spellStart"/>
      <w:r w:rsidRPr="00BE092F">
        <w:rPr>
          <w:lang w:val="en-GB"/>
        </w:rPr>
        <w:t>plenaries</w:t>
      </w:r>
      <w:proofErr w:type="spellEnd"/>
      <w:r w:rsidRPr="00BE092F">
        <w:rPr>
          <w:lang w:val="en-GB"/>
        </w:rPr>
        <w:t xml:space="preserve">, we noticed a disturbing tendency for delegates to check in on behalf of other delegates, having acquired those delegates' tokens. Following discussions during the meetings and in the margins, MCC was tasked to investigate the circumstances behind </w:t>
      </w:r>
      <w:proofErr w:type="gramStart"/>
      <w:r w:rsidRPr="00BE092F">
        <w:rPr>
          <w:lang w:val="en-GB"/>
        </w:rPr>
        <w:t>these</w:t>
      </w:r>
      <w:proofErr w:type="gramEnd"/>
      <w:r w:rsidRPr="00BE092F">
        <w:rPr>
          <w:lang w:val="en-GB"/>
        </w:rPr>
        <w:t xml:space="preserve"> check-ins of doubtful validity."</w:t>
      </w:r>
    </w:p>
    <w:p w:rsidR="0043360B" w:rsidRPr="00BE092F" w:rsidRDefault="00BE092F" w:rsidP="0043360B">
      <w:pPr>
        <w:pStyle w:val="Paragraphedeliste"/>
        <w:numPr>
          <w:ilvl w:val="0"/>
          <w:numId w:val="17"/>
        </w:numPr>
        <w:rPr>
          <w:lang w:val="en-GB"/>
        </w:rPr>
      </w:pPr>
      <w:r>
        <w:rPr>
          <w:lang w:val="en-GB"/>
        </w:rPr>
        <w:t>"</w:t>
      </w:r>
      <w:r w:rsidR="0043360B" w:rsidRPr="00BE092F">
        <w:rPr>
          <w:lang w:val="en-GB"/>
        </w:rPr>
        <w:t>As a conclusion to this exercise, we request delegates to abide by the following points:</w:t>
      </w:r>
    </w:p>
    <w:p w:rsidR="004B4E06" w:rsidRPr="0043360B" w:rsidRDefault="00A079FC" w:rsidP="0043360B">
      <w:pPr>
        <w:numPr>
          <w:ilvl w:val="1"/>
          <w:numId w:val="25"/>
        </w:numPr>
        <w:rPr>
          <w:lang w:val="en-GB"/>
        </w:rPr>
      </w:pPr>
      <w:r w:rsidRPr="0043360B">
        <w:rPr>
          <w:lang w:val="en-GB"/>
        </w:rPr>
        <w:t xml:space="preserve"> do NOT check in on behalf of any other delegate, even a colleague;</w:t>
      </w:r>
    </w:p>
    <w:p w:rsidR="004B4E06" w:rsidRPr="0043360B" w:rsidRDefault="00A079FC" w:rsidP="0043360B">
      <w:pPr>
        <w:numPr>
          <w:ilvl w:val="1"/>
          <w:numId w:val="25"/>
        </w:numPr>
        <w:rPr>
          <w:lang w:val="en-GB"/>
        </w:rPr>
      </w:pPr>
      <w:r w:rsidRPr="0043360B">
        <w:rPr>
          <w:lang w:val="en-GB"/>
        </w:rPr>
        <w:t xml:space="preserve"> keep your meeting check-in token available for use at meetings – the token and the address of the page on the meeting server is given to you in the acknowledgment message sent to you automatically when you successfully register for the meeting;</w:t>
      </w:r>
    </w:p>
    <w:p w:rsidR="004B4E06" w:rsidRPr="0043360B" w:rsidRDefault="00A079FC" w:rsidP="0043360B">
      <w:pPr>
        <w:numPr>
          <w:ilvl w:val="1"/>
          <w:numId w:val="25"/>
        </w:numPr>
        <w:rPr>
          <w:lang w:val="en-GB"/>
        </w:rPr>
      </w:pPr>
      <w:r w:rsidRPr="0043360B">
        <w:rPr>
          <w:lang w:val="en-GB"/>
        </w:rPr>
        <w:t xml:space="preserve"> if your company’s IT policy means you cannot access your emails while away from base, copy and paste the URL and token from the registration acknowledgment message into a text or rich text file and save it locally on your PC where you can get at it.</w:t>
      </w:r>
    </w:p>
    <w:p w:rsidR="004B4E06" w:rsidRPr="0043360B" w:rsidRDefault="00A079FC" w:rsidP="0043360B">
      <w:pPr>
        <w:numPr>
          <w:ilvl w:val="1"/>
          <w:numId w:val="25"/>
        </w:numPr>
      </w:pPr>
      <w:r w:rsidRPr="0043360B">
        <w:rPr>
          <w:lang w:val="en-GB"/>
        </w:rPr>
        <w:t xml:space="preserve"> </w:t>
      </w:r>
      <w:proofErr w:type="gramStart"/>
      <w:r w:rsidRPr="0043360B">
        <w:rPr>
          <w:lang w:val="en-GB"/>
        </w:rPr>
        <w:t>if</w:t>
      </w:r>
      <w:proofErr w:type="gramEnd"/>
      <w:r w:rsidRPr="0043360B">
        <w:rPr>
          <w:lang w:val="en-GB"/>
        </w:rPr>
        <w:t xml:space="preserve"> your company’s IT policy means that you cannot connect to the local server (normally the private network address 10.10.10.10) at all, then ask your company to make an exception for the PC you bring to 3GPP meetings! (</w:t>
      </w:r>
      <w:proofErr w:type="gramStart"/>
      <w:r w:rsidRPr="0043360B">
        <w:rPr>
          <w:lang w:val="en-GB"/>
        </w:rPr>
        <w:t>or</w:t>
      </w:r>
      <w:proofErr w:type="gramEnd"/>
      <w:r w:rsidRPr="0043360B">
        <w:rPr>
          <w:lang w:val="en-GB"/>
        </w:rPr>
        <w:t xml:space="preserve"> use your own, private, PC / phone / tablet).</w:t>
      </w:r>
    </w:p>
    <w:p w:rsidR="0043360B" w:rsidRPr="0096459E" w:rsidRDefault="00A079FC" w:rsidP="0043360B">
      <w:pPr>
        <w:numPr>
          <w:ilvl w:val="1"/>
          <w:numId w:val="25"/>
        </w:numPr>
      </w:pPr>
      <w:r w:rsidRPr="0043360B">
        <w:rPr>
          <w:lang w:val="en-GB"/>
        </w:rPr>
        <w:lastRenderedPageBreak/>
        <w:t xml:space="preserve"> </w:t>
      </w:r>
      <w:proofErr w:type="gramStart"/>
      <w:r w:rsidRPr="0043360B">
        <w:rPr>
          <w:lang w:val="en-GB"/>
        </w:rPr>
        <w:t>if</w:t>
      </w:r>
      <w:proofErr w:type="gramEnd"/>
      <w:r w:rsidRPr="0043360B">
        <w:rPr>
          <w:lang w:val="en-GB"/>
        </w:rPr>
        <w:t xml:space="preserve"> all the above fail, see the meeting secretary </w:t>
      </w:r>
      <w:r w:rsidRPr="0043360B">
        <w:rPr>
          <w:u w:val="single"/>
          <w:lang w:val="en-GB"/>
        </w:rPr>
        <w:t>in person</w:t>
      </w:r>
      <w:r w:rsidRPr="0043360B">
        <w:rPr>
          <w:lang w:val="en-GB"/>
        </w:rPr>
        <w:t xml:space="preserve"> during the meeting and ask him to arrange for a manual check-in by MCC. Do this </w:t>
      </w:r>
      <w:r w:rsidRPr="0043360B">
        <w:rPr>
          <w:u w:val="single"/>
          <w:lang w:val="en-GB"/>
        </w:rPr>
        <w:t>during</w:t>
      </w:r>
      <w:r w:rsidRPr="0043360B">
        <w:rPr>
          <w:lang w:val="en-GB"/>
        </w:rPr>
        <w:t xml:space="preserve"> the meeting.</w:t>
      </w:r>
      <w:r w:rsidR="00BE092F">
        <w:rPr>
          <w:lang w:val="en-GB"/>
        </w:rPr>
        <w:t>"</w:t>
      </w:r>
    </w:p>
    <w:sectPr w:rsidR="0043360B" w:rsidRPr="0096459E" w:rsidSect="00E4186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4E64" w:rsidRDefault="00814E64" w:rsidP="003B2A90">
      <w:r>
        <w:separator/>
      </w:r>
    </w:p>
  </w:endnote>
  <w:endnote w:type="continuationSeparator" w:id="0">
    <w:p w:rsidR="00814E64" w:rsidRDefault="00814E64" w:rsidP="003B2A9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맑은 고딕">
    <w:altName w:val="Times New Roman"/>
    <w:charset w:val="00"/>
    <w:family w:val="auto"/>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4E64" w:rsidRDefault="00814E64" w:rsidP="003B2A90">
      <w:r>
        <w:separator/>
      </w:r>
    </w:p>
  </w:footnote>
  <w:footnote w:type="continuationSeparator" w:id="0">
    <w:p w:rsidR="00814E64" w:rsidRDefault="00814E64" w:rsidP="003B2A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33pt;height:24pt" o:bullet="t">
        <v:imagedata r:id="rId1" o:title="art6B5A"/>
      </v:shape>
    </w:pict>
  </w:numPicBullet>
  <w:numPicBullet w:numPicBulletId="1">
    <w:pict>
      <v:shape id="_x0000_i1076" type="#_x0000_t75" style="width:33pt;height:24pt" o:bullet="t">
        <v:imagedata r:id="rId2" o:title="art75BF"/>
      </v:shape>
    </w:pict>
  </w:numPicBullet>
  <w:abstractNum w:abstractNumId="0">
    <w:nsid w:val="09AF2DC8"/>
    <w:multiLevelType w:val="hybridMultilevel"/>
    <w:tmpl w:val="0AFE03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BFC6A2C"/>
    <w:multiLevelType w:val="hybridMultilevel"/>
    <w:tmpl w:val="F35EE3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D603F30"/>
    <w:multiLevelType w:val="hybridMultilevel"/>
    <w:tmpl w:val="CBC4D59A"/>
    <w:lvl w:ilvl="0" w:tplc="D0E6A40A">
      <w:numFmt w:val="bullet"/>
      <w:lvlText w:val="-"/>
      <w:lvlJc w:val="left"/>
      <w:pPr>
        <w:ind w:left="1800" w:hanging="360"/>
      </w:pPr>
      <w:rPr>
        <w:rFonts w:ascii="Calibri" w:eastAsia="Times New Roman" w:hAnsi="Calibri" w:cs="Courier New"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3">
    <w:nsid w:val="10D43C94"/>
    <w:multiLevelType w:val="hybridMultilevel"/>
    <w:tmpl w:val="7E8E70E8"/>
    <w:lvl w:ilvl="0" w:tplc="EF8A03A8">
      <w:start w:val="1"/>
      <w:numFmt w:val="bullet"/>
      <w:lvlText w:val=""/>
      <w:lvlPicBulletId w:val="0"/>
      <w:lvlJc w:val="left"/>
      <w:pPr>
        <w:tabs>
          <w:tab w:val="num" w:pos="720"/>
        </w:tabs>
        <w:ind w:left="720" w:hanging="360"/>
      </w:pPr>
      <w:rPr>
        <w:rFonts w:ascii="Symbol" w:hAnsi="Symbol" w:hint="default"/>
      </w:rPr>
    </w:lvl>
    <w:lvl w:ilvl="1" w:tplc="C778C496" w:tentative="1">
      <w:start w:val="1"/>
      <w:numFmt w:val="bullet"/>
      <w:lvlText w:val=""/>
      <w:lvlPicBulletId w:val="0"/>
      <w:lvlJc w:val="left"/>
      <w:pPr>
        <w:tabs>
          <w:tab w:val="num" w:pos="1440"/>
        </w:tabs>
        <w:ind w:left="1440" w:hanging="360"/>
      </w:pPr>
      <w:rPr>
        <w:rFonts w:ascii="Symbol" w:hAnsi="Symbol" w:hint="default"/>
      </w:rPr>
    </w:lvl>
    <w:lvl w:ilvl="2" w:tplc="60B6B67C" w:tentative="1">
      <w:start w:val="1"/>
      <w:numFmt w:val="bullet"/>
      <w:lvlText w:val=""/>
      <w:lvlPicBulletId w:val="0"/>
      <w:lvlJc w:val="left"/>
      <w:pPr>
        <w:tabs>
          <w:tab w:val="num" w:pos="2160"/>
        </w:tabs>
        <w:ind w:left="2160" w:hanging="360"/>
      </w:pPr>
      <w:rPr>
        <w:rFonts w:ascii="Symbol" w:hAnsi="Symbol" w:hint="default"/>
      </w:rPr>
    </w:lvl>
    <w:lvl w:ilvl="3" w:tplc="4E62837A" w:tentative="1">
      <w:start w:val="1"/>
      <w:numFmt w:val="bullet"/>
      <w:lvlText w:val=""/>
      <w:lvlPicBulletId w:val="0"/>
      <w:lvlJc w:val="left"/>
      <w:pPr>
        <w:tabs>
          <w:tab w:val="num" w:pos="2880"/>
        </w:tabs>
        <w:ind w:left="2880" w:hanging="360"/>
      </w:pPr>
      <w:rPr>
        <w:rFonts w:ascii="Symbol" w:hAnsi="Symbol" w:hint="default"/>
      </w:rPr>
    </w:lvl>
    <w:lvl w:ilvl="4" w:tplc="5C74414E" w:tentative="1">
      <w:start w:val="1"/>
      <w:numFmt w:val="bullet"/>
      <w:lvlText w:val=""/>
      <w:lvlPicBulletId w:val="0"/>
      <w:lvlJc w:val="left"/>
      <w:pPr>
        <w:tabs>
          <w:tab w:val="num" w:pos="3600"/>
        </w:tabs>
        <w:ind w:left="3600" w:hanging="360"/>
      </w:pPr>
      <w:rPr>
        <w:rFonts w:ascii="Symbol" w:hAnsi="Symbol" w:hint="default"/>
      </w:rPr>
    </w:lvl>
    <w:lvl w:ilvl="5" w:tplc="B2981474" w:tentative="1">
      <w:start w:val="1"/>
      <w:numFmt w:val="bullet"/>
      <w:lvlText w:val=""/>
      <w:lvlPicBulletId w:val="0"/>
      <w:lvlJc w:val="left"/>
      <w:pPr>
        <w:tabs>
          <w:tab w:val="num" w:pos="4320"/>
        </w:tabs>
        <w:ind w:left="4320" w:hanging="360"/>
      </w:pPr>
      <w:rPr>
        <w:rFonts w:ascii="Symbol" w:hAnsi="Symbol" w:hint="default"/>
      </w:rPr>
    </w:lvl>
    <w:lvl w:ilvl="6" w:tplc="233631D0" w:tentative="1">
      <w:start w:val="1"/>
      <w:numFmt w:val="bullet"/>
      <w:lvlText w:val=""/>
      <w:lvlPicBulletId w:val="0"/>
      <w:lvlJc w:val="left"/>
      <w:pPr>
        <w:tabs>
          <w:tab w:val="num" w:pos="5040"/>
        </w:tabs>
        <w:ind w:left="5040" w:hanging="360"/>
      </w:pPr>
      <w:rPr>
        <w:rFonts w:ascii="Symbol" w:hAnsi="Symbol" w:hint="default"/>
      </w:rPr>
    </w:lvl>
    <w:lvl w:ilvl="7" w:tplc="444C6ECA" w:tentative="1">
      <w:start w:val="1"/>
      <w:numFmt w:val="bullet"/>
      <w:lvlText w:val=""/>
      <w:lvlPicBulletId w:val="0"/>
      <w:lvlJc w:val="left"/>
      <w:pPr>
        <w:tabs>
          <w:tab w:val="num" w:pos="5760"/>
        </w:tabs>
        <w:ind w:left="5760" w:hanging="360"/>
      </w:pPr>
      <w:rPr>
        <w:rFonts w:ascii="Symbol" w:hAnsi="Symbol" w:hint="default"/>
      </w:rPr>
    </w:lvl>
    <w:lvl w:ilvl="8" w:tplc="BB543566"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1A0E4AB4"/>
    <w:multiLevelType w:val="hybridMultilevel"/>
    <w:tmpl w:val="538A6D32"/>
    <w:lvl w:ilvl="0" w:tplc="AE8A6A5A">
      <w:start w:val="1"/>
      <w:numFmt w:val="bullet"/>
      <w:lvlText w:val=""/>
      <w:lvlPicBulletId w:val="0"/>
      <w:lvlJc w:val="left"/>
      <w:pPr>
        <w:tabs>
          <w:tab w:val="num" w:pos="720"/>
        </w:tabs>
        <w:ind w:left="720" w:hanging="360"/>
      </w:pPr>
      <w:rPr>
        <w:rFonts w:ascii="Symbol" w:hAnsi="Symbol" w:hint="default"/>
      </w:rPr>
    </w:lvl>
    <w:lvl w:ilvl="1" w:tplc="56C63E12" w:tentative="1">
      <w:start w:val="1"/>
      <w:numFmt w:val="bullet"/>
      <w:lvlText w:val=""/>
      <w:lvlPicBulletId w:val="0"/>
      <w:lvlJc w:val="left"/>
      <w:pPr>
        <w:tabs>
          <w:tab w:val="num" w:pos="1440"/>
        </w:tabs>
        <w:ind w:left="1440" w:hanging="360"/>
      </w:pPr>
      <w:rPr>
        <w:rFonts w:ascii="Symbol" w:hAnsi="Symbol" w:hint="default"/>
      </w:rPr>
    </w:lvl>
    <w:lvl w:ilvl="2" w:tplc="88384C20" w:tentative="1">
      <w:start w:val="1"/>
      <w:numFmt w:val="bullet"/>
      <w:lvlText w:val=""/>
      <w:lvlPicBulletId w:val="0"/>
      <w:lvlJc w:val="left"/>
      <w:pPr>
        <w:tabs>
          <w:tab w:val="num" w:pos="2160"/>
        </w:tabs>
        <w:ind w:left="2160" w:hanging="360"/>
      </w:pPr>
      <w:rPr>
        <w:rFonts w:ascii="Symbol" w:hAnsi="Symbol" w:hint="default"/>
      </w:rPr>
    </w:lvl>
    <w:lvl w:ilvl="3" w:tplc="C7AA4266" w:tentative="1">
      <w:start w:val="1"/>
      <w:numFmt w:val="bullet"/>
      <w:lvlText w:val=""/>
      <w:lvlPicBulletId w:val="0"/>
      <w:lvlJc w:val="left"/>
      <w:pPr>
        <w:tabs>
          <w:tab w:val="num" w:pos="2880"/>
        </w:tabs>
        <w:ind w:left="2880" w:hanging="360"/>
      </w:pPr>
      <w:rPr>
        <w:rFonts w:ascii="Symbol" w:hAnsi="Symbol" w:hint="default"/>
      </w:rPr>
    </w:lvl>
    <w:lvl w:ilvl="4" w:tplc="CE5A0602" w:tentative="1">
      <w:start w:val="1"/>
      <w:numFmt w:val="bullet"/>
      <w:lvlText w:val=""/>
      <w:lvlPicBulletId w:val="0"/>
      <w:lvlJc w:val="left"/>
      <w:pPr>
        <w:tabs>
          <w:tab w:val="num" w:pos="3600"/>
        </w:tabs>
        <w:ind w:left="3600" w:hanging="360"/>
      </w:pPr>
      <w:rPr>
        <w:rFonts w:ascii="Symbol" w:hAnsi="Symbol" w:hint="default"/>
      </w:rPr>
    </w:lvl>
    <w:lvl w:ilvl="5" w:tplc="EF8434D6" w:tentative="1">
      <w:start w:val="1"/>
      <w:numFmt w:val="bullet"/>
      <w:lvlText w:val=""/>
      <w:lvlPicBulletId w:val="0"/>
      <w:lvlJc w:val="left"/>
      <w:pPr>
        <w:tabs>
          <w:tab w:val="num" w:pos="4320"/>
        </w:tabs>
        <w:ind w:left="4320" w:hanging="360"/>
      </w:pPr>
      <w:rPr>
        <w:rFonts w:ascii="Symbol" w:hAnsi="Symbol" w:hint="default"/>
      </w:rPr>
    </w:lvl>
    <w:lvl w:ilvl="6" w:tplc="63FC0F8E" w:tentative="1">
      <w:start w:val="1"/>
      <w:numFmt w:val="bullet"/>
      <w:lvlText w:val=""/>
      <w:lvlPicBulletId w:val="0"/>
      <w:lvlJc w:val="left"/>
      <w:pPr>
        <w:tabs>
          <w:tab w:val="num" w:pos="5040"/>
        </w:tabs>
        <w:ind w:left="5040" w:hanging="360"/>
      </w:pPr>
      <w:rPr>
        <w:rFonts w:ascii="Symbol" w:hAnsi="Symbol" w:hint="default"/>
      </w:rPr>
    </w:lvl>
    <w:lvl w:ilvl="7" w:tplc="36E67B4A" w:tentative="1">
      <w:start w:val="1"/>
      <w:numFmt w:val="bullet"/>
      <w:lvlText w:val=""/>
      <w:lvlPicBulletId w:val="0"/>
      <w:lvlJc w:val="left"/>
      <w:pPr>
        <w:tabs>
          <w:tab w:val="num" w:pos="5760"/>
        </w:tabs>
        <w:ind w:left="5760" w:hanging="360"/>
      </w:pPr>
      <w:rPr>
        <w:rFonts w:ascii="Symbol" w:hAnsi="Symbol" w:hint="default"/>
      </w:rPr>
    </w:lvl>
    <w:lvl w:ilvl="8" w:tplc="372A908A"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20BD391C"/>
    <w:multiLevelType w:val="hybridMultilevel"/>
    <w:tmpl w:val="2A127DC2"/>
    <w:lvl w:ilvl="0" w:tplc="DF92940A">
      <w:start w:val="1"/>
      <w:numFmt w:val="bullet"/>
      <w:lvlText w:val=""/>
      <w:lvlPicBulletId w:val="0"/>
      <w:lvlJc w:val="left"/>
      <w:pPr>
        <w:tabs>
          <w:tab w:val="num" w:pos="720"/>
        </w:tabs>
        <w:ind w:left="720" w:hanging="360"/>
      </w:pPr>
      <w:rPr>
        <w:rFonts w:ascii="Symbol" w:hAnsi="Symbol" w:hint="default"/>
      </w:rPr>
    </w:lvl>
    <w:lvl w:ilvl="1" w:tplc="C18EE118">
      <w:start w:val="1"/>
      <w:numFmt w:val="bullet"/>
      <w:lvlText w:val=""/>
      <w:lvlPicBulletId w:val="0"/>
      <w:lvlJc w:val="left"/>
      <w:pPr>
        <w:tabs>
          <w:tab w:val="num" w:pos="1440"/>
        </w:tabs>
        <w:ind w:left="1440" w:hanging="360"/>
      </w:pPr>
      <w:rPr>
        <w:rFonts w:ascii="Symbol" w:hAnsi="Symbol" w:hint="default"/>
      </w:rPr>
    </w:lvl>
    <w:lvl w:ilvl="2" w:tplc="FB5CA61C" w:tentative="1">
      <w:start w:val="1"/>
      <w:numFmt w:val="bullet"/>
      <w:lvlText w:val=""/>
      <w:lvlPicBulletId w:val="0"/>
      <w:lvlJc w:val="left"/>
      <w:pPr>
        <w:tabs>
          <w:tab w:val="num" w:pos="2160"/>
        </w:tabs>
        <w:ind w:left="2160" w:hanging="360"/>
      </w:pPr>
      <w:rPr>
        <w:rFonts w:ascii="Symbol" w:hAnsi="Symbol" w:hint="default"/>
      </w:rPr>
    </w:lvl>
    <w:lvl w:ilvl="3" w:tplc="0D90B09C" w:tentative="1">
      <w:start w:val="1"/>
      <w:numFmt w:val="bullet"/>
      <w:lvlText w:val=""/>
      <w:lvlPicBulletId w:val="0"/>
      <w:lvlJc w:val="left"/>
      <w:pPr>
        <w:tabs>
          <w:tab w:val="num" w:pos="2880"/>
        </w:tabs>
        <w:ind w:left="2880" w:hanging="360"/>
      </w:pPr>
      <w:rPr>
        <w:rFonts w:ascii="Symbol" w:hAnsi="Symbol" w:hint="default"/>
      </w:rPr>
    </w:lvl>
    <w:lvl w:ilvl="4" w:tplc="EA8801E8" w:tentative="1">
      <w:start w:val="1"/>
      <w:numFmt w:val="bullet"/>
      <w:lvlText w:val=""/>
      <w:lvlPicBulletId w:val="0"/>
      <w:lvlJc w:val="left"/>
      <w:pPr>
        <w:tabs>
          <w:tab w:val="num" w:pos="3600"/>
        </w:tabs>
        <w:ind w:left="3600" w:hanging="360"/>
      </w:pPr>
      <w:rPr>
        <w:rFonts w:ascii="Symbol" w:hAnsi="Symbol" w:hint="default"/>
      </w:rPr>
    </w:lvl>
    <w:lvl w:ilvl="5" w:tplc="59B26E4E" w:tentative="1">
      <w:start w:val="1"/>
      <w:numFmt w:val="bullet"/>
      <w:lvlText w:val=""/>
      <w:lvlPicBulletId w:val="0"/>
      <w:lvlJc w:val="left"/>
      <w:pPr>
        <w:tabs>
          <w:tab w:val="num" w:pos="4320"/>
        </w:tabs>
        <w:ind w:left="4320" w:hanging="360"/>
      </w:pPr>
      <w:rPr>
        <w:rFonts w:ascii="Symbol" w:hAnsi="Symbol" w:hint="default"/>
      </w:rPr>
    </w:lvl>
    <w:lvl w:ilvl="6" w:tplc="287C9818" w:tentative="1">
      <w:start w:val="1"/>
      <w:numFmt w:val="bullet"/>
      <w:lvlText w:val=""/>
      <w:lvlPicBulletId w:val="0"/>
      <w:lvlJc w:val="left"/>
      <w:pPr>
        <w:tabs>
          <w:tab w:val="num" w:pos="5040"/>
        </w:tabs>
        <w:ind w:left="5040" w:hanging="360"/>
      </w:pPr>
      <w:rPr>
        <w:rFonts w:ascii="Symbol" w:hAnsi="Symbol" w:hint="default"/>
      </w:rPr>
    </w:lvl>
    <w:lvl w:ilvl="7" w:tplc="43209028" w:tentative="1">
      <w:start w:val="1"/>
      <w:numFmt w:val="bullet"/>
      <w:lvlText w:val=""/>
      <w:lvlPicBulletId w:val="0"/>
      <w:lvlJc w:val="left"/>
      <w:pPr>
        <w:tabs>
          <w:tab w:val="num" w:pos="5760"/>
        </w:tabs>
        <w:ind w:left="5760" w:hanging="360"/>
      </w:pPr>
      <w:rPr>
        <w:rFonts w:ascii="Symbol" w:hAnsi="Symbol" w:hint="default"/>
      </w:rPr>
    </w:lvl>
    <w:lvl w:ilvl="8" w:tplc="CA4A0DA8"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20C970B8"/>
    <w:multiLevelType w:val="hybridMultilevel"/>
    <w:tmpl w:val="45F63C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47F5EEE"/>
    <w:multiLevelType w:val="hybridMultilevel"/>
    <w:tmpl w:val="F2C88392"/>
    <w:lvl w:ilvl="0" w:tplc="040C0001">
      <w:start w:val="1"/>
      <w:numFmt w:val="bullet"/>
      <w:lvlText w:val=""/>
      <w:lvlJc w:val="left"/>
      <w:pPr>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8">
    <w:nsid w:val="26A12CFC"/>
    <w:multiLevelType w:val="hybridMultilevel"/>
    <w:tmpl w:val="7FA0A824"/>
    <w:lvl w:ilvl="0" w:tplc="D0E6A40A">
      <w:numFmt w:val="bullet"/>
      <w:lvlText w:val="-"/>
      <w:lvlJc w:val="left"/>
      <w:pPr>
        <w:ind w:left="1068" w:hanging="360"/>
      </w:pPr>
      <w:rPr>
        <w:rFonts w:ascii="Calibri" w:eastAsia="Times New Roman" w:hAnsi="Calibri" w:cs="Courier New"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9">
    <w:nsid w:val="283E1A37"/>
    <w:multiLevelType w:val="hybridMultilevel"/>
    <w:tmpl w:val="D05A8614"/>
    <w:lvl w:ilvl="0" w:tplc="48E0409E">
      <w:start w:val="1"/>
      <w:numFmt w:val="bullet"/>
      <w:lvlText w:val="•"/>
      <w:lvlJc w:val="left"/>
      <w:pPr>
        <w:tabs>
          <w:tab w:val="num" w:pos="720"/>
        </w:tabs>
        <w:ind w:left="720" w:hanging="360"/>
      </w:pPr>
      <w:rPr>
        <w:rFonts w:ascii="Arial" w:hAnsi="Arial" w:hint="default"/>
      </w:rPr>
    </w:lvl>
    <w:lvl w:ilvl="1" w:tplc="4E1ACEEA" w:tentative="1">
      <w:start w:val="1"/>
      <w:numFmt w:val="bullet"/>
      <w:lvlText w:val="•"/>
      <w:lvlJc w:val="left"/>
      <w:pPr>
        <w:tabs>
          <w:tab w:val="num" w:pos="1440"/>
        </w:tabs>
        <w:ind w:left="1440" w:hanging="360"/>
      </w:pPr>
      <w:rPr>
        <w:rFonts w:ascii="Arial" w:hAnsi="Arial" w:hint="default"/>
      </w:rPr>
    </w:lvl>
    <w:lvl w:ilvl="2" w:tplc="6C8236B8">
      <w:start w:val="1"/>
      <w:numFmt w:val="bullet"/>
      <w:lvlText w:val="•"/>
      <w:lvlJc w:val="left"/>
      <w:pPr>
        <w:tabs>
          <w:tab w:val="num" w:pos="2160"/>
        </w:tabs>
        <w:ind w:left="2160" w:hanging="360"/>
      </w:pPr>
      <w:rPr>
        <w:rFonts w:ascii="Arial" w:hAnsi="Arial" w:hint="default"/>
      </w:rPr>
    </w:lvl>
    <w:lvl w:ilvl="3" w:tplc="A40ABBEA" w:tentative="1">
      <w:start w:val="1"/>
      <w:numFmt w:val="bullet"/>
      <w:lvlText w:val="•"/>
      <w:lvlJc w:val="left"/>
      <w:pPr>
        <w:tabs>
          <w:tab w:val="num" w:pos="2880"/>
        </w:tabs>
        <w:ind w:left="2880" w:hanging="360"/>
      </w:pPr>
      <w:rPr>
        <w:rFonts w:ascii="Arial" w:hAnsi="Arial" w:hint="default"/>
      </w:rPr>
    </w:lvl>
    <w:lvl w:ilvl="4" w:tplc="B39ABA02" w:tentative="1">
      <w:start w:val="1"/>
      <w:numFmt w:val="bullet"/>
      <w:lvlText w:val="•"/>
      <w:lvlJc w:val="left"/>
      <w:pPr>
        <w:tabs>
          <w:tab w:val="num" w:pos="3600"/>
        </w:tabs>
        <w:ind w:left="3600" w:hanging="360"/>
      </w:pPr>
      <w:rPr>
        <w:rFonts w:ascii="Arial" w:hAnsi="Arial" w:hint="default"/>
      </w:rPr>
    </w:lvl>
    <w:lvl w:ilvl="5" w:tplc="71F4FBB2" w:tentative="1">
      <w:start w:val="1"/>
      <w:numFmt w:val="bullet"/>
      <w:lvlText w:val="•"/>
      <w:lvlJc w:val="left"/>
      <w:pPr>
        <w:tabs>
          <w:tab w:val="num" w:pos="4320"/>
        </w:tabs>
        <w:ind w:left="4320" w:hanging="360"/>
      </w:pPr>
      <w:rPr>
        <w:rFonts w:ascii="Arial" w:hAnsi="Arial" w:hint="default"/>
      </w:rPr>
    </w:lvl>
    <w:lvl w:ilvl="6" w:tplc="6FBAC942" w:tentative="1">
      <w:start w:val="1"/>
      <w:numFmt w:val="bullet"/>
      <w:lvlText w:val="•"/>
      <w:lvlJc w:val="left"/>
      <w:pPr>
        <w:tabs>
          <w:tab w:val="num" w:pos="5040"/>
        </w:tabs>
        <w:ind w:left="5040" w:hanging="360"/>
      </w:pPr>
      <w:rPr>
        <w:rFonts w:ascii="Arial" w:hAnsi="Arial" w:hint="default"/>
      </w:rPr>
    </w:lvl>
    <w:lvl w:ilvl="7" w:tplc="6D528230" w:tentative="1">
      <w:start w:val="1"/>
      <w:numFmt w:val="bullet"/>
      <w:lvlText w:val="•"/>
      <w:lvlJc w:val="left"/>
      <w:pPr>
        <w:tabs>
          <w:tab w:val="num" w:pos="5760"/>
        </w:tabs>
        <w:ind w:left="5760" w:hanging="360"/>
      </w:pPr>
      <w:rPr>
        <w:rFonts w:ascii="Arial" w:hAnsi="Arial" w:hint="default"/>
      </w:rPr>
    </w:lvl>
    <w:lvl w:ilvl="8" w:tplc="F03E2D7A" w:tentative="1">
      <w:start w:val="1"/>
      <w:numFmt w:val="bullet"/>
      <w:lvlText w:val="•"/>
      <w:lvlJc w:val="left"/>
      <w:pPr>
        <w:tabs>
          <w:tab w:val="num" w:pos="6480"/>
        </w:tabs>
        <w:ind w:left="6480" w:hanging="360"/>
      </w:pPr>
      <w:rPr>
        <w:rFonts w:ascii="Arial" w:hAnsi="Arial" w:hint="default"/>
      </w:rPr>
    </w:lvl>
  </w:abstractNum>
  <w:abstractNum w:abstractNumId="10">
    <w:nsid w:val="29CB068C"/>
    <w:multiLevelType w:val="hybridMultilevel"/>
    <w:tmpl w:val="C394AD5C"/>
    <w:lvl w:ilvl="0" w:tplc="D0E6A40A">
      <w:numFmt w:val="bullet"/>
      <w:lvlText w:val="-"/>
      <w:lvlJc w:val="left"/>
      <w:pPr>
        <w:ind w:left="1800" w:hanging="360"/>
      </w:pPr>
      <w:rPr>
        <w:rFonts w:ascii="Calibri" w:eastAsia="Times New Roman" w:hAnsi="Calibri" w:cs="Courier New"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1">
    <w:nsid w:val="31846461"/>
    <w:multiLevelType w:val="hybridMultilevel"/>
    <w:tmpl w:val="43547878"/>
    <w:lvl w:ilvl="0" w:tplc="D0E6A40A">
      <w:numFmt w:val="bullet"/>
      <w:lvlText w:val="-"/>
      <w:lvlJc w:val="left"/>
      <w:pPr>
        <w:ind w:left="1800" w:hanging="360"/>
      </w:pPr>
      <w:rPr>
        <w:rFonts w:ascii="Calibri" w:eastAsia="Times New Roman" w:hAnsi="Calibri" w:cs="Courier New"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2">
    <w:nsid w:val="323442E3"/>
    <w:multiLevelType w:val="hybridMultilevel"/>
    <w:tmpl w:val="7BCE1418"/>
    <w:lvl w:ilvl="0" w:tplc="34922126">
      <w:numFmt w:val="bullet"/>
      <w:lvlText w:val="-"/>
      <w:lvlJc w:val="left"/>
      <w:pPr>
        <w:ind w:left="720" w:hanging="360"/>
      </w:pPr>
      <w:rPr>
        <w:rFonts w:ascii="Calibri" w:eastAsia="Malgun Gothic" w:hAnsi="Calibri" w:cs="Courier New"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3">
    <w:nsid w:val="32453FE1"/>
    <w:multiLevelType w:val="hybridMultilevel"/>
    <w:tmpl w:val="9A3EEB84"/>
    <w:lvl w:ilvl="0" w:tplc="DB803DC6">
      <w:start w:val="1"/>
      <w:numFmt w:val="bullet"/>
      <w:lvlText w:val="•"/>
      <w:lvlJc w:val="left"/>
      <w:pPr>
        <w:tabs>
          <w:tab w:val="num" w:pos="720"/>
        </w:tabs>
        <w:ind w:left="720" w:hanging="360"/>
      </w:pPr>
      <w:rPr>
        <w:rFonts w:ascii="Arial" w:hAnsi="Arial" w:hint="default"/>
      </w:rPr>
    </w:lvl>
    <w:lvl w:ilvl="1" w:tplc="37EA8F1E" w:tentative="1">
      <w:start w:val="1"/>
      <w:numFmt w:val="bullet"/>
      <w:lvlText w:val="•"/>
      <w:lvlJc w:val="left"/>
      <w:pPr>
        <w:tabs>
          <w:tab w:val="num" w:pos="1440"/>
        </w:tabs>
        <w:ind w:left="1440" w:hanging="360"/>
      </w:pPr>
      <w:rPr>
        <w:rFonts w:ascii="Arial" w:hAnsi="Arial" w:hint="default"/>
      </w:rPr>
    </w:lvl>
    <w:lvl w:ilvl="2" w:tplc="1DF0FF14">
      <w:start w:val="1"/>
      <w:numFmt w:val="bullet"/>
      <w:lvlText w:val="•"/>
      <w:lvlJc w:val="left"/>
      <w:pPr>
        <w:tabs>
          <w:tab w:val="num" w:pos="2160"/>
        </w:tabs>
        <w:ind w:left="2160" w:hanging="360"/>
      </w:pPr>
      <w:rPr>
        <w:rFonts w:ascii="Arial" w:hAnsi="Arial" w:hint="default"/>
      </w:rPr>
    </w:lvl>
    <w:lvl w:ilvl="3" w:tplc="531E0C30" w:tentative="1">
      <w:start w:val="1"/>
      <w:numFmt w:val="bullet"/>
      <w:lvlText w:val="•"/>
      <w:lvlJc w:val="left"/>
      <w:pPr>
        <w:tabs>
          <w:tab w:val="num" w:pos="2880"/>
        </w:tabs>
        <w:ind w:left="2880" w:hanging="360"/>
      </w:pPr>
      <w:rPr>
        <w:rFonts w:ascii="Arial" w:hAnsi="Arial" w:hint="default"/>
      </w:rPr>
    </w:lvl>
    <w:lvl w:ilvl="4" w:tplc="F886AE18" w:tentative="1">
      <w:start w:val="1"/>
      <w:numFmt w:val="bullet"/>
      <w:lvlText w:val="•"/>
      <w:lvlJc w:val="left"/>
      <w:pPr>
        <w:tabs>
          <w:tab w:val="num" w:pos="3600"/>
        </w:tabs>
        <w:ind w:left="3600" w:hanging="360"/>
      </w:pPr>
      <w:rPr>
        <w:rFonts w:ascii="Arial" w:hAnsi="Arial" w:hint="default"/>
      </w:rPr>
    </w:lvl>
    <w:lvl w:ilvl="5" w:tplc="6BE0EF5A" w:tentative="1">
      <w:start w:val="1"/>
      <w:numFmt w:val="bullet"/>
      <w:lvlText w:val="•"/>
      <w:lvlJc w:val="left"/>
      <w:pPr>
        <w:tabs>
          <w:tab w:val="num" w:pos="4320"/>
        </w:tabs>
        <w:ind w:left="4320" w:hanging="360"/>
      </w:pPr>
      <w:rPr>
        <w:rFonts w:ascii="Arial" w:hAnsi="Arial" w:hint="default"/>
      </w:rPr>
    </w:lvl>
    <w:lvl w:ilvl="6" w:tplc="DBA83CB4" w:tentative="1">
      <w:start w:val="1"/>
      <w:numFmt w:val="bullet"/>
      <w:lvlText w:val="•"/>
      <w:lvlJc w:val="left"/>
      <w:pPr>
        <w:tabs>
          <w:tab w:val="num" w:pos="5040"/>
        </w:tabs>
        <w:ind w:left="5040" w:hanging="360"/>
      </w:pPr>
      <w:rPr>
        <w:rFonts w:ascii="Arial" w:hAnsi="Arial" w:hint="default"/>
      </w:rPr>
    </w:lvl>
    <w:lvl w:ilvl="7" w:tplc="34CE2E86" w:tentative="1">
      <w:start w:val="1"/>
      <w:numFmt w:val="bullet"/>
      <w:lvlText w:val="•"/>
      <w:lvlJc w:val="left"/>
      <w:pPr>
        <w:tabs>
          <w:tab w:val="num" w:pos="5760"/>
        </w:tabs>
        <w:ind w:left="5760" w:hanging="360"/>
      </w:pPr>
      <w:rPr>
        <w:rFonts w:ascii="Arial" w:hAnsi="Arial" w:hint="default"/>
      </w:rPr>
    </w:lvl>
    <w:lvl w:ilvl="8" w:tplc="4DF044FE" w:tentative="1">
      <w:start w:val="1"/>
      <w:numFmt w:val="bullet"/>
      <w:lvlText w:val="•"/>
      <w:lvlJc w:val="left"/>
      <w:pPr>
        <w:tabs>
          <w:tab w:val="num" w:pos="6480"/>
        </w:tabs>
        <w:ind w:left="6480" w:hanging="360"/>
      </w:pPr>
      <w:rPr>
        <w:rFonts w:ascii="Arial" w:hAnsi="Arial" w:hint="default"/>
      </w:rPr>
    </w:lvl>
  </w:abstractNum>
  <w:abstractNum w:abstractNumId="14">
    <w:nsid w:val="3641088C"/>
    <w:multiLevelType w:val="hybridMultilevel"/>
    <w:tmpl w:val="27761EFA"/>
    <w:lvl w:ilvl="0" w:tplc="E214D168">
      <w:start w:val="1"/>
      <w:numFmt w:val="bullet"/>
      <w:lvlText w:val=""/>
      <w:lvlJc w:val="left"/>
      <w:pPr>
        <w:ind w:left="720" w:hanging="360"/>
      </w:pPr>
      <w:rPr>
        <w:rFonts w:ascii="Symbol" w:hAnsi="Symbol" w:hint="default"/>
        <w:lang w:val="en-US"/>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5">
    <w:nsid w:val="39D0242A"/>
    <w:multiLevelType w:val="hybridMultilevel"/>
    <w:tmpl w:val="F29C15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52B4B0C"/>
    <w:multiLevelType w:val="hybridMultilevel"/>
    <w:tmpl w:val="B0E82010"/>
    <w:lvl w:ilvl="0" w:tplc="799CE4D8">
      <w:start w:val="1"/>
      <w:numFmt w:val="bullet"/>
      <w:lvlText w:val="•"/>
      <w:lvlJc w:val="left"/>
      <w:pPr>
        <w:tabs>
          <w:tab w:val="num" w:pos="720"/>
        </w:tabs>
        <w:ind w:left="720" w:hanging="360"/>
      </w:pPr>
      <w:rPr>
        <w:rFonts w:ascii="Arial" w:hAnsi="Arial" w:hint="default"/>
      </w:rPr>
    </w:lvl>
    <w:lvl w:ilvl="1" w:tplc="CC3A66C6" w:tentative="1">
      <w:start w:val="1"/>
      <w:numFmt w:val="bullet"/>
      <w:lvlText w:val="•"/>
      <w:lvlJc w:val="left"/>
      <w:pPr>
        <w:tabs>
          <w:tab w:val="num" w:pos="1440"/>
        </w:tabs>
        <w:ind w:left="1440" w:hanging="360"/>
      </w:pPr>
      <w:rPr>
        <w:rFonts w:ascii="Arial" w:hAnsi="Arial" w:hint="default"/>
      </w:rPr>
    </w:lvl>
    <w:lvl w:ilvl="2" w:tplc="4C3602A6">
      <w:start w:val="1"/>
      <w:numFmt w:val="bullet"/>
      <w:lvlText w:val="•"/>
      <w:lvlJc w:val="left"/>
      <w:pPr>
        <w:tabs>
          <w:tab w:val="num" w:pos="2160"/>
        </w:tabs>
        <w:ind w:left="2160" w:hanging="360"/>
      </w:pPr>
      <w:rPr>
        <w:rFonts w:ascii="Arial" w:hAnsi="Arial" w:hint="default"/>
      </w:rPr>
    </w:lvl>
    <w:lvl w:ilvl="3" w:tplc="DC8C64F8" w:tentative="1">
      <w:start w:val="1"/>
      <w:numFmt w:val="bullet"/>
      <w:lvlText w:val="•"/>
      <w:lvlJc w:val="left"/>
      <w:pPr>
        <w:tabs>
          <w:tab w:val="num" w:pos="2880"/>
        </w:tabs>
        <w:ind w:left="2880" w:hanging="360"/>
      </w:pPr>
      <w:rPr>
        <w:rFonts w:ascii="Arial" w:hAnsi="Arial" w:hint="default"/>
      </w:rPr>
    </w:lvl>
    <w:lvl w:ilvl="4" w:tplc="E7B0CDD4" w:tentative="1">
      <w:start w:val="1"/>
      <w:numFmt w:val="bullet"/>
      <w:lvlText w:val="•"/>
      <w:lvlJc w:val="left"/>
      <w:pPr>
        <w:tabs>
          <w:tab w:val="num" w:pos="3600"/>
        </w:tabs>
        <w:ind w:left="3600" w:hanging="360"/>
      </w:pPr>
      <w:rPr>
        <w:rFonts w:ascii="Arial" w:hAnsi="Arial" w:hint="default"/>
      </w:rPr>
    </w:lvl>
    <w:lvl w:ilvl="5" w:tplc="C8842EB4" w:tentative="1">
      <w:start w:val="1"/>
      <w:numFmt w:val="bullet"/>
      <w:lvlText w:val="•"/>
      <w:lvlJc w:val="left"/>
      <w:pPr>
        <w:tabs>
          <w:tab w:val="num" w:pos="4320"/>
        </w:tabs>
        <w:ind w:left="4320" w:hanging="360"/>
      </w:pPr>
      <w:rPr>
        <w:rFonts w:ascii="Arial" w:hAnsi="Arial" w:hint="default"/>
      </w:rPr>
    </w:lvl>
    <w:lvl w:ilvl="6" w:tplc="1466006C" w:tentative="1">
      <w:start w:val="1"/>
      <w:numFmt w:val="bullet"/>
      <w:lvlText w:val="•"/>
      <w:lvlJc w:val="left"/>
      <w:pPr>
        <w:tabs>
          <w:tab w:val="num" w:pos="5040"/>
        </w:tabs>
        <w:ind w:left="5040" w:hanging="360"/>
      </w:pPr>
      <w:rPr>
        <w:rFonts w:ascii="Arial" w:hAnsi="Arial" w:hint="default"/>
      </w:rPr>
    </w:lvl>
    <w:lvl w:ilvl="7" w:tplc="6DAE0C1C" w:tentative="1">
      <w:start w:val="1"/>
      <w:numFmt w:val="bullet"/>
      <w:lvlText w:val="•"/>
      <w:lvlJc w:val="left"/>
      <w:pPr>
        <w:tabs>
          <w:tab w:val="num" w:pos="5760"/>
        </w:tabs>
        <w:ind w:left="5760" w:hanging="360"/>
      </w:pPr>
      <w:rPr>
        <w:rFonts w:ascii="Arial" w:hAnsi="Arial" w:hint="default"/>
      </w:rPr>
    </w:lvl>
    <w:lvl w:ilvl="8" w:tplc="0262B864" w:tentative="1">
      <w:start w:val="1"/>
      <w:numFmt w:val="bullet"/>
      <w:lvlText w:val="•"/>
      <w:lvlJc w:val="left"/>
      <w:pPr>
        <w:tabs>
          <w:tab w:val="num" w:pos="6480"/>
        </w:tabs>
        <w:ind w:left="6480" w:hanging="360"/>
      </w:pPr>
      <w:rPr>
        <w:rFonts w:ascii="Arial" w:hAnsi="Arial" w:hint="default"/>
      </w:rPr>
    </w:lvl>
  </w:abstractNum>
  <w:abstractNum w:abstractNumId="17">
    <w:nsid w:val="5FE352F6"/>
    <w:multiLevelType w:val="hybridMultilevel"/>
    <w:tmpl w:val="B9E625CC"/>
    <w:lvl w:ilvl="0" w:tplc="34922126">
      <w:numFmt w:val="bullet"/>
      <w:lvlText w:val="-"/>
      <w:lvlJc w:val="left"/>
      <w:pPr>
        <w:ind w:left="1068" w:hanging="360"/>
      </w:pPr>
      <w:rPr>
        <w:rFonts w:ascii="Calibri" w:eastAsia="Malgun Gothic" w:hAnsi="Calibri" w:cs="Courier New" w:hint="default"/>
      </w:rPr>
    </w:lvl>
    <w:lvl w:ilvl="1" w:tplc="040C0003">
      <w:start w:val="1"/>
      <w:numFmt w:val="decimal"/>
      <w:lvlText w:val="%2."/>
      <w:lvlJc w:val="left"/>
      <w:pPr>
        <w:tabs>
          <w:tab w:val="num" w:pos="1788"/>
        </w:tabs>
        <w:ind w:left="1788" w:hanging="360"/>
      </w:pPr>
    </w:lvl>
    <w:lvl w:ilvl="2" w:tplc="040C0005">
      <w:start w:val="1"/>
      <w:numFmt w:val="decimal"/>
      <w:lvlText w:val="%3."/>
      <w:lvlJc w:val="left"/>
      <w:pPr>
        <w:tabs>
          <w:tab w:val="num" w:pos="2508"/>
        </w:tabs>
        <w:ind w:left="2508" w:hanging="360"/>
      </w:pPr>
    </w:lvl>
    <w:lvl w:ilvl="3" w:tplc="040C0001">
      <w:start w:val="1"/>
      <w:numFmt w:val="decimal"/>
      <w:lvlText w:val="%4."/>
      <w:lvlJc w:val="left"/>
      <w:pPr>
        <w:tabs>
          <w:tab w:val="num" w:pos="3228"/>
        </w:tabs>
        <w:ind w:left="3228" w:hanging="360"/>
      </w:pPr>
    </w:lvl>
    <w:lvl w:ilvl="4" w:tplc="040C0003">
      <w:start w:val="1"/>
      <w:numFmt w:val="decimal"/>
      <w:lvlText w:val="%5."/>
      <w:lvlJc w:val="left"/>
      <w:pPr>
        <w:tabs>
          <w:tab w:val="num" w:pos="3948"/>
        </w:tabs>
        <w:ind w:left="3948" w:hanging="360"/>
      </w:pPr>
    </w:lvl>
    <w:lvl w:ilvl="5" w:tplc="040C0005">
      <w:start w:val="1"/>
      <w:numFmt w:val="decimal"/>
      <w:lvlText w:val="%6."/>
      <w:lvlJc w:val="left"/>
      <w:pPr>
        <w:tabs>
          <w:tab w:val="num" w:pos="4668"/>
        </w:tabs>
        <w:ind w:left="4668" w:hanging="360"/>
      </w:pPr>
    </w:lvl>
    <w:lvl w:ilvl="6" w:tplc="040C0001">
      <w:start w:val="1"/>
      <w:numFmt w:val="decimal"/>
      <w:lvlText w:val="%7."/>
      <w:lvlJc w:val="left"/>
      <w:pPr>
        <w:tabs>
          <w:tab w:val="num" w:pos="5388"/>
        </w:tabs>
        <w:ind w:left="5388" w:hanging="360"/>
      </w:pPr>
    </w:lvl>
    <w:lvl w:ilvl="7" w:tplc="040C0003">
      <w:start w:val="1"/>
      <w:numFmt w:val="decimal"/>
      <w:lvlText w:val="%8."/>
      <w:lvlJc w:val="left"/>
      <w:pPr>
        <w:tabs>
          <w:tab w:val="num" w:pos="6108"/>
        </w:tabs>
        <w:ind w:left="6108" w:hanging="360"/>
      </w:pPr>
    </w:lvl>
    <w:lvl w:ilvl="8" w:tplc="040C0005">
      <w:start w:val="1"/>
      <w:numFmt w:val="decimal"/>
      <w:lvlText w:val="%9."/>
      <w:lvlJc w:val="left"/>
      <w:pPr>
        <w:tabs>
          <w:tab w:val="num" w:pos="6828"/>
        </w:tabs>
        <w:ind w:left="6828" w:hanging="360"/>
      </w:pPr>
    </w:lvl>
  </w:abstractNum>
  <w:abstractNum w:abstractNumId="18">
    <w:nsid w:val="64DA3FDA"/>
    <w:multiLevelType w:val="hybridMultilevel"/>
    <w:tmpl w:val="C2DC0BFE"/>
    <w:lvl w:ilvl="0" w:tplc="885E1F3E">
      <w:start w:val="1"/>
      <w:numFmt w:val="bullet"/>
      <w:lvlText w:val="•"/>
      <w:lvlJc w:val="left"/>
      <w:pPr>
        <w:tabs>
          <w:tab w:val="num" w:pos="720"/>
        </w:tabs>
        <w:ind w:left="720" w:hanging="360"/>
      </w:pPr>
      <w:rPr>
        <w:rFonts w:ascii="Arial" w:hAnsi="Arial" w:hint="default"/>
      </w:rPr>
    </w:lvl>
    <w:lvl w:ilvl="1" w:tplc="13E208C0" w:tentative="1">
      <w:start w:val="1"/>
      <w:numFmt w:val="bullet"/>
      <w:lvlText w:val="•"/>
      <w:lvlJc w:val="left"/>
      <w:pPr>
        <w:tabs>
          <w:tab w:val="num" w:pos="1440"/>
        </w:tabs>
        <w:ind w:left="1440" w:hanging="360"/>
      </w:pPr>
      <w:rPr>
        <w:rFonts w:ascii="Arial" w:hAnsi="Arial" w:hint="default"/>
      </w:rPr>
    </w:lvl>
    <w:lvl w:ilvl="2" w:tplc="EFFC2030">
      <w:start w:val="1"/>
      <w:numFmt w:val="bullet"/>
      <w:lvlText w:val="•"/>
      <w:lvlJc w:val="left"/>
      <w:pPr>
        <w:tabs>
          <w:tab w:val="num" w:pos="2160"/>
        </w:tabs>
        <w:ind w:left="2160" w:hanging="360"/>
      </w:pPr>
      <w:rPr>
        <w:rFonts w:ascii="Arial" w:hAnsi="Arial" w:hint="default"/>
      </w:rPr>
    </w:lvl>
    <w:lvl w:ilvl="3" w:tplc="553C6ED0" w:tentative="1">
      <w:start w:val="1"/>
      <w:numFmt w:val="bullet"/>
      <w:lvlText w:val="•"/>
      <w:lvlJc w:val="left"/>
      <w:pPr>
        <w:tabs>
          <w:tab w:val="num" w:pos="2880"/>
        </w:tabs>
        <w:ind w:left="2880" w:hanging="360"/>
      </w:pPr>
      <w:rPr>
        <w:rFonts w:ascii="Arial" w:hAnsi="Arial" w:hint="default"/>
      </w:rPr>
    </w:lvl>
    <w:lvl w:ilvl="4" w:tplc="A97EE992" w:tentative="1">
      <w:start w:val="1"/>
      <w:numFmt w:val="bullet"/>
      <w:lvlText w:val="•"/>
      <w:lvlJc w:val="left"/>
      <w:pPr>
        <w:tabs>
          <w:tab w:val="num" w:pos="3600"/>
        </w:tabs>
        <w:ind w:left="3600" w:hanging="360"/>
      </w:pPr>
      <w:rPr>
        <w:rFonts w:ascii="Arial" w:hAnsi="Arial" w:hint="default"/>
      </w:rPr>
    </w:lvl>
    <w:lvl w:ilvl="5" w:tplc="2326BD6A" w:tentative="1">
      <w:start w:val="1"/>
      <w:numFmt w:val="bullet"/>
      <w:lvlText w:val="•"/>
      <w:lvlJc w:val="left"/>
      <w:pPr>
        <w:tabs>
          <w:tab w:val="num" w:pos="4320"/>
        </w:tabs>
        <w:ind w:left="4320" w:hanging="360"/>
      </w:pPr>
      <w:rPr>
        <w:rFonts w:ascii="Arial" w:hAnsi="Arial" w:hint="default"/>
      </w:rPr>
    </w:lvl>
    <w:lvl w:ilvl="6" w:tplc="4260EF5E" w:tentative="1">
      <w:start w:val="1"/>
      <w:numFmt w:val="bullet"/>
      <w:lvlText w:val="•"/>
      <w:lvlJc w:val="left"/>
      <w:pPr>
        <w:tabs>
          <w:tab w:val="num" w:pos="5040"/>
        </w:tabs>
        <w:ind w:left="5040" w:hanging="360"/>
      </w:pPr>
      <w:rPr>
        <w:rFonts w:ascii="Arial" w:hAnsi="Arial" w:hint="default"/>
      </w:rPr>
    </w:lvl>
    <w:lvl w:ilvl="7" w:tplc="A9B05192" w:tentative="1">
      <w:start w:val="1"/>
      <w:numFmt w:val="bullet"/>
      <w:lvlText w:val="•"/>
      <w:lvlJc w:val="left"/>
      <w:pPr>
        <w:tabs>
          <w:tab w:val="num" w:pos="5760"/>
        </w:tabs>
        <w:ind w:left="5760" w:hanging="360"/>
      </w:pPr>
      <w:rPr>
        <w:rFonts w:ascii="Arial" w:hAnsi="Arial" w:hint="default"/>
      </w:rPr>
    </w:lvl>
    <w:lvl w:ilvl="8" w:tplc="C982FD88" w:tentative="1">
      <w:start w:val="1"/>
      <w:numFmt w:val="bullet"/>
      <w:lvlText w:val="•"/>
      <w:lvlJc w:val="left"/>
      <w:pPr>
        <w:tabs>
          <w:tab w:val="num" w:pos="6480"/>
        </w:tabs>
        <w:ind w:left="6480" w:hanging="360"/>
      </w:pPr>
      <w:rPr>
        <w:rFonts w:ascii="Arial" w:hAnsi="Arial" w:hint="default"/>
      </w:rPr>
    </w:lvl>
  </w:abstractNum>
  <w:abstractNum w:abstractNumId="19">
    <w:nsid w:val="64FF531D"/>
    <w:multiLevelType w:val="hybridMultilevel"/>
    <w:tmpl w:val="7D3CE156"/>
    <w:lvl w:ilvl="0" w:tplc="526E971A">
      <w:start w:val="1"/>
      <w:numFmt w:val="bullet"/>
      <w:lvlText w:val="•"/>
      <w:lvlJc w:val="left"/>
      <w:pPr>
        <w:tabs>
          <w:tab w:val="num" w:pos="720"/>
        </w:tabs>
        <w:ind w:left="720" w:hanging="360"/>
      </w:pPr>
      <w:rPr>
        <w:rFonts w:ascii="Arial" w:hAnsi="Arial" w:hint="default"/>
      </w:rPr>
    </w:lvl>
    <w:lvl w:ilvl="1" w:tplc="3B488DB2">
      <w:start w:val="1"/>
      <w:numFmt w:val="bullet"/>
      <w:lvlText w:val="•"/>
      <w:lvlJc w:val="left"/>
      <w:pPr>
        <w:tabs>
          <w:tab w:val="num" w:pos="1440"/>
        </w:tabs>
        <w:ind w:left="1440" w:hanging="360"/>
      </w:pPr>
      <w:rPr>
        <w:rFonts w:ascii="Arial" w:hAnsi="Arial" w:hint="default"/>
      </w:rPr>
    </w:lvl>
    <w:lvl w:ilvl="2" w:tplc="7B60804E" w:tentative="1">
      <w:start w:val="1"/>
      <w:numFmt w:val="bullet"/>
      <w:lvlText w:val="•"/>
      <w:lvlJc w:val="left"/>
      <w:pPr>
        <w:tabs>
          <w:tab w:val="num" w:pos="2160"/>
        </w:tabs>
        <w:ind w:left="2160" w:hanging="360"/>
      </w:pPr>
      <w:rPr>
        <w:rFonts w:ascii="Arial" w:hAnsi="Arial" w:hint="default"/>
      </w:rPr>
    </w:lvl>
    <w:lvl w:ilvl="3" w:tplc="B262DABC" w:tentative="1">
      <w:start w:val="1"/>
      <w:numFmt w:val="bullet"/>
      <w:lvlText w:val="•"/>
      <w:lvlJc w:val="left"/>
      <w:pPr>
        <w:tabs>
          <w:tab w:val="num" w:pos="2880"/>
        </w:tabs>
        <w:ind w:left="2880" w:hanging="360"/>
      </w:pPr>
      <w:rPr>
        <w:rFonts w:ascii="Arial" w:hAnsi="Arial" w:hint="default"/>
      </w:rPr>
    </w:lvl>
    <w:lvl w:ilvl="4" w:tplc="12F0E208" w:tentative="1">
      <w:start w:val="1"/>
      <w:numFmt w:val="bullet"/>
      <w:lvlText w:val="•"/>
      <w:lvlJc w:val="left"/>
      <w:pPr>
        <w:tabs>
          <w:tab w:val="num" w:pos="3600"/>
        </w:tabs>
        <w:ind w:left="3600" w:hanging="360"/>
      </w:pPr>
      <w:rPr>
        <w:rFonts w:ascii="Arial" w:hAnsi="Arial" w:hint="default"/>
      </w:rPr>
    </w:lvl>
    <w:lvl w:ilvl="5" w:tplc="FC38BD3E" w:tentative="1">
      <w:start w:val="1"/>
      <w:numFmt w:val="bullet"/>
      <w:lvlText w:val="•"/>
      <w:lvlJc w:val="left"/>
      <w:pPr>
        <w:tabs>
          <w:tab w:val="num" w:pos="4320"/>
        </w:tabs>
        <w:ind w:left="4320" w:hanging="360"/>
      </w:pPr>
      <w:rPr>
        <w:rFonts w:ascii="Arial" w:hAnsi="Arial" w:hint="default"/>
      </w:rPr>
    </w:lvl>
    <w:lvl w:ilvl="6" w:tplc="788C2330" w:tentative="1">
      <w:start w:val="1"/>
      <w:numFmt w:val="bullet"/>
      <w:lvlText w:val="•"/>
      <w:lvlJc w:val="left"/>
      <w:pPr>
        <w:tabs>
          <w:tab w:val="num" w:pos="5040"/>
        </w:tabs>
        <w:ind w:left="5040" w:hanging="360"/>
      </w:pPr>
      <w:rPr>
        <w:rFonts w:ascii="Arial" w:hAnsi="Arial" w:hint="default"/>
      </w:rPr>
    </w:lvl>
    <w:lvl w:ilvl="7" w:tplc="4AEA6052" w:tentative="1">
      <w:start w:val="1"/>
      <w:numFmt w:val="bullet"/>
      <w:lvlText w:val="•"/>
      <w:lvlJc w:val="left"/>
      <w:pPr>
        <w:tabs>
          <w:tab w:val="num" w:pos="5760"/>
        </w:tabs>
        <w:ind w:left="5760" w:hanging="360"/>
      </w:pPr>
      <w:rPr>
        <w:rFonts w:ascii="Arial" w:hAnsi="Arial" w:hint="default"/>
      </w:rPr>
    </w:lvl>
    <w:lvl w:ilvl="8" w:tplc="83C0BEC0" w:tentative="1">
      <w:start w:val="1"/>
      <w:numFmt w:val="bullet"/>
      <w:lvlText w:val="•"/>
      <w:lvlJc w:val="left"/>
      <w:pPr>
        <w:tabs>
          <w:tab w:val="num" w:pos="6480"/>
        </w:tabs>
        <w:ind w:left="6480" w:hanging="360"/>
      </w:pPr>
      <w:rPr>
        <w:rFonts w:ascii="Arial" w:hAnsi="Arial" w:hint="default"/>
      </w:rPr>
    </w:lvl>
  </w:abstractNum>
  <w:abstractNum w:abstractNumId="20">
    <w:nsid w:val="714358C4"/>
    <w:multiLevelType w:val="hybridMultilevel"/>
    <w:tmpl w:val="4B322338"/>
    <w:lvl w:ilvl="0" w:tplc="A21EEFF2">
      <w:start w:val="1"/>
      <w:numFmt w:val="bullet"/>
      <w:lvlText w:val=""/>
      <w:lvlPicBulletId w:val="1"/>
      <w:lvlJc w:val="left"/>
      <w:pPr>
        <w:tabs>
          <w:tab w:val="num" w:pos="720"/>
        </w:tabs>
        <w:ind w:left="720" w:hanging="360"/>
      </w:pPr>
      <w:rPr>
        <w:rFonts w:ascii="Symbol" w:hAnsi="Symbol" w:hint="default"/>
      </w:rPr>
    </w:lvl>
    <w:lvl w:ilvl="1" w:tplc="C4406F08">
      <w:start w:val="1827"/>
      <w:numFmt w:val="bullet"/>
      <w:lvlText w:val="•"/>
      <w:lvlJc w:val="left"/>
      <w:pPr>
        <w:tabs>
          <w:tab w:val="num" w:pos="1440"/>
        </w:tabs>
        <w:ind w:left="1440" w:hanging="360"/>
      </w:pPr>
      <w:rPr>
        <w:rFonts w:ascii="Arial" w:hAnsi="Arial" w:hint="default"/>
      </w:rPr>
    </w:lvl>
    <w:lvl w:ilvl="2" w:tplc="E2C421D0">
      <w:start w:val="1827"/>
      <w:numFmt w:val="bullet"/>
      <w:lvlText w:val="•"/>
      <w:lvlJc w:val="left"/>
      <w:pPr>
        <w:tabs>
          <w:tab w:val="num" w:pos="2160"/>
        </w:tabs>
        <w:ind w:left="2160" w:hanging="360"/>
      </w:pPr>
      <w:rPr>
        <w:rFonts w:ascii="Arial" w:hAnsi="Arial" w:hint="default"/>
      </w:rPr>
    </w:lvl>
    <w:lvl w:ilvl="3" w:tplc="AB5089D2" w:tentative="1">
      <w:start w:val="1"/>
      <w:numFmt w:val="bullet"/>
      <w:lvlText w:val=""/>
      <w:lvlPicBulletId w:val="1"/>
      <w:lvlJc w:val="left"/>
      <w:pPr>
        <w:tabs>
          <w:tab w:val="num" w:pos="2880"/>
        </w:tabs>
        <w:ind w:left="2880" w:hanging="360"/>
      </w:pPr>
      <w:rPr>
        <w:rFonts w:ascii="Symbol" w:hAnsi="Symbol" w:hint="default"/>
      </w:rPr>
    </w:lvl>
    <w:lvl w:ilvl="4" w:tplc="B630D1D4" w:tentative="1">
      <w:start w:val="1"/>
      <w:numFmt w:val="bullet"/>
      <w:lvlText w:val=""/>
      <w:lvlPicBulletId w:val="1"/>
      <w:lvlJc w:val="left"/>
      <w:pPr>
        <w:tabs>
          <w:tab w:val="num" w:pos="3600"/>
        </w:tabs>
        <w:ind w:left="3600" w:hanging="360"/>
      </w:pPr>
      <w:rPr>
        <w:rFonts w:ascii="Symbol" w:hAnsi="Symbol" w:hint="default"/>
      </w:rPr>
    </w:lvl>
    <w:lvl w:ilvl="5" w:tplc="65ACFF9A" w:tentative="1">
      <w:start w:val="1"/>
      <w:numFmt w:val="bullet"/>
      <w:lvlText w:val=""/>
      <w:lvlPicBulletId w:val="1"/>
      <w:lvlJc w:val="left"/>
      <w:pPr>
        <w:tabs>
          <w:tab w:val="num" w:pos="4320"/>
        </w:tabs>
        <w:ind w:left="4320" w:hanging="360"/>
      </w:pPr>
      <w:rPr>
        <w:rFonts w:ascii="Symbol" w:hAnsi="Symbol" w:hint="default"/>
      </w:rPr>
    </w:lvl>
    <w:lvl w:ilvl="6" w:tplc="3D60F64A" w:tentative="1">
      <w:start w:val="1"/>
      <w:numFmt w:val="bullet"/>
      <w:lvlText w:val=""/>
      <w:lvlPicBulletId w:val="1"/>
      <w:lvlJc w:val="left"/>
      <w:pPr>
        <w:tabs>
          <w:tab w:val="num" w:pos="5040"/>
        </w:tabs>
        <w:ind w:left="5040" w:hanging="360"/>
      </w:pPr>
      <w:rPr>
        <w:rFonts w:ascii="Symbol" w:hAnsi="Symbol" w:hint="default"/>
      </w:rPr>
    </w:lvl>
    <w:lvl w:ilvl="7" w:tplc="0B12F5F4" w:tentative="1">
      <w:start w:val="1"/>
      <w:numFmt w:val="bullet"/>
      <w:lvlText w:val=""/>
      <w:lvlPicBulletId w:val="1"/>
      <w:lvlJc w:val="left"/>
      <w:pPr>
        <w:tabs>
          <w:tab w:val="num" w:pos="5760"/>
        </w:tabs>
        <w:ind w:left="5760" w:hanging="360"/>
      </w:pPr>
      <w:rPr>
        <w:rFonts w:ascii="Symbol" w:hAnsi="Symbol" w:hint="default"/>
      </w:rPr>
    </w:lvl>
    <w:lvl w:ilvl="8" w:tplc="5980F7C6" w:tentative="1">
      <w:start w:val="1"/>
      <w:numFmt w:val="bullet"/>
      <w:lvlText w:val=""/>
      <w:lvlPicBulletId w:val="1"/>
      <w:lvlJc w:val="left"/>
      <w:pPr>
        <w:tabs>
          <w:tab w:val="num" w:pos="6480"/>
        </w:tabs>
        <w:ind w:left="6480" w:hanging="360"/>
      </w:pPr>
      <w:rPr>
        <w:rFonts w:ascii="Symbol" w:hAnsi="Symbol" w:hint="default"/>
      </w:rPr>
    </w:lvl>
  </w:abstractNum>
  <w:abstractNum w:abstractNumId="21">
    <w:nsid w:val="795A3D16"/>
    <w:multiLevelType w:val="hybridMultilevel"/>
    <w:tmpl w:val="83140B3C"/>
    <w:lvl w:ilvl="0" w:tplc="61D8FF66">
      <w:start w:val="1"/>
      <w:numFmt w:val="bullet"/>
      <w:lvlText w:val=""/>
      <w:lvlPicBulletId w:val="0"/>
      <w:lvlJc w:val="left"/>
      <w:pPr>
        <w:tabs>
          <w:tab w:val="num" w:pos="720"/>
        </w:tabs>
        <w:ind w:left="720" w:hanging="360"/>
      </w:pPr>
      <w:rPr>
        <w:rFonts w:ascii="Symbol" w:hAnsi="Symbol" w:hint="default"/>
      </w:rPr>
    </w:lvl>
    <w:lvl w:ilvl="1" w:tplc="87E04666">
      <w:start w:val="1979"/>
      <w:numFmt w:val="bullet"/>
      <w:lvlText w:val=""/>
      <w:lvlPicBulletId w:val="0"/>
      <w:lvlJc w:val="left"/>
      <w:pPr>
        <w:tabs>
          <w:tab w:val="num" w:pos="1440"/>
        </w:tabs>
        <w:ind w:left="1440" w:hanging="360"/>
      </w:pPr>
      <w:rPr>
        <w:rFonts w:ascii="Symbol" w:hAnsi="Symbol" w:hint="default"/>
      </w:rPr>
    </w:lvl>
    <w:lvl w:ilvl="2" w:tplc="171284F4" w:tentative="1">
      <w:start w:val="1"/>
      <w:numFmt w:val="bullet"/>
      <w:lvlText w:val=""/>
      <w:lvlPicBulletId w:val="0"/>
      <w:lvlJc w:val="left"/>
      <w:pPr>
        <w:tabs>
          <w:tab w:val="num" w:pos="2160"/>
        </w:tabs>
        <w:ind w:left="2160" w:hanging="360"/>
      </w:pPr>
      <w:rPr>
        <w:rFonts w:ascii="Symbol" w:hAnsi="Symbol" w:hint="default"/>
      </w:rPr>
    </w:lvl>
    <w:lvl w:ilvl="3" w:tplc="1EC244FC" w:tentative="1">
      <w:start w:val="1"/>
      <w:numFmt w:val="bullet"/>
      <w:lvlText w:val=""/>
      <w:lvlPicBulletId w:val="0"/>
      <w:lvlJc w:val="left"/>
      <w:pPr>
        <w:tabs>
          <w:tab w:val="num" w:pos="2880"/>
        </w:tabs>
        <w:ind w:left="2880" w:hanging="360"/>
      </w:pPr>
      <w:rPr>
        <w:rFonts w:ascii="Symbol" w:hAnsi="Symbol" w:hint="default"/>
      </w:rPr>
    </w:lvl>
    <w:lvl w:ilvl="4" w:tplc="EA623B7A" w:tentative="1">
      <w:start w:val="1"/>
      <w:numFmt w:val="bullet"/>
      <w:lvlText w:val=""/>
      <w:lvlPicBulletId w:val="0"/>
      <w:lvlJc w:val="left"/>
      <w:pPr>
        <w:tabs>
          <w:tab w:val="num" w:pos="3600"/>
        </w:tabs>
        <w:ind w:left="3600" w:hanging="360"/>
      </w:pPr>
      <w:rPr>
        <w:rFonts w:ascii="Symbol" w:hAnsi="Symbol" w:hint="default"/>
      </w:rPr>
    </w:lvl>
    <w:lvl w:ilvl="5" w:tplc="11264B80" w:tentative="1">
      <w:start w:val="1"/>
      <w:numFmt w:val="bullet"/>
      <w:lvlText w:val=""/>
      <w:lvlPicBulletId w:val="0"/>
      <w:lvlJc w:val="left"/>
      <w:pPr>
        <w:tabs>
          <w:tab w:val="num" w:pos="4320"/>
        </w:tabs>
        <w:ind w:left="4320" w:hanging="360"/>
      </w:pPr>
      <w:rPr>
        <w:rFonts w:ascii="Symbol" w:hAnsi="Symbol" w:hint="default"/>
      </w:rPr>
    </w:lvl>
    <w:lvl w:ilvl="6" w:tplc="D616943C" w:tentative="1">
      <w:start w:val="1"/>
      <w:numFmt w:val="bullet"/>
      <w:lvlText w:val=""/>
      <w:lvlPicBulletId w:val="0"/>
      <w:lvlJc w:val="left"/>
      <w:pPr>
        <w:tabs>
          <w:tab w:val="num" w:pos="5040"/>
        </w:tabs>
        <w:ind w:left="5040" w:hanging="360"/>
      </w:pPr>
      <w:rPr>
        <w:rFonts w:ascii="Symbol" w:hAnsi="Symbol" w:hint="default"/>
      </w:rPr>
    </w:lvl>
    <w:lvl w:ilvl="7" w:tplc="5E903A02" w:tentative="1">
      <w:start w:val="1"/>
      <w:numFmt w:val="bullet"/>
      <w:lvlText w:val=""/>
      <w:lvlPicBulletId w:val="0"/>
      <w:lvlJc w:val="left"/>
      <w:pPr>
        <w:tabs>
          <w:tab w:val="num" w:pos="5760"/>
        </w:tabs>
        <w:ind w:left="5760" w:hanging="360"/>
      </w:pPr>
      <w:rPr>
        <w:rFonts w:ascii="Symbol" w:hAnsi="Symbol" w:hint="default"/>
      </w:rPr>
    </w:lvl>
    <w:lvl w:ilvl="8" w:tplc="ED42C2BC"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79C67E5D"/>
    <w:multiLevelType w:val="hybridMultilevel"/>
    <w:tmpl w:val="FB80E274"/>
    <w:lvl w:ilvl="0" w:tplc="040C0001">
      <w:start w:val="1"/>
      <w:numFmt w:val="bullet"/>
      <w:lvlText w:val=""/>
      <w:lvlJc w:val="left"/>
      <w:pPr>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3">
    <w:nsid w:val="7F8F6B7A"/>
    <w:multiLevelType w:val="hybridMultilevel"/>
    <w:tmpl w:val="D8F83B80"/>
    <w:lvl w:ilvl="0" w:tplc="1A769B72">
      <w:start w:val="1"/>
      <w:numFmt w:val="bullet"/>
      <w:lvlText w:val=""/>
      <w:lvlPicBulletId w:val="0"/>
      <w:lvlJc w:val="left"/>
      <w:pPr>
        <w:tabs>
          <w:tab w:val="num" w:pos="720"/>
        </w:tabs>
        <w:ind w:left="720" w:hanging="360"/>
      </w:pPr>
      <w:rPr>
        <w:rFonts w:ascii="Symbol" w:hAnsi="Symbol" w:hint="default"/>
      </w:rPr>
    </w:lvl>
    <w:lvl w:ilvl="1" w:tplc="D77E80E8">
      <w:start w:val="1"/>
      <w:numFmt w:val="decimal"/>
      <w:lvlText w:val="%2."/>
      <w:lvlJc w:val="left"/>
      <w:pPr>
        <w:tabs>
          <w:tab w:val="num" w:pos="1440"/>
        </w:tabs>
        <w:ind w:left="1440" w:hanging="360"/>
      </w:pPr>
    </w:lvl>
    <w:lvl w:ilvl="2" w:tplc="B128CF74" w:tentative="1">
      <w:start w:val="1"/>
      <w:numFmt w:val="bullet"/>
      <w:lvlText w:val=""/>
      <w:lvlPicBulletId w:val="0"/>
      <w:lvlJc w:val="left"/>
      <w:pPr>
        <w:tabs>
          <w:tab w:val="num" w:pos="2160"/>
        </w:tabs>
        <w:ind w:left="2160" w:hanging="360"/>
      </w:pPr>
      <w:rPr>
        <w:rFonts w:ascii="Symbol" w:hAnsi="Symbol" w:hint="default"/>
      </w:rPr>
    </w:lvl>
    <w:lvl w:ilvl="3" w:tplc="10FACBEA" w:tentative="1">
      <w:start w:val="1"/>
      <w:numFmt w:val="bullet"/>
      <w:lvlText w:val=""/>
      <w:lvlPicBulletId w:val="0"/>
      <w:lvlJc w:val="left"/>
      <w:pPr>
        <w:tabs>
          <w:tab w:val="num" w:pos="2880"/>
        </w:tabs>
        <w:ind w:left="2880" w:hanging="360"/>
      </w:pPr>
      <w:rPr>
        <w:rFonts w:ascii="Symbol" w:hAnsi="Symbol" w:hint="default"/>
      </w:rPr>
    </w:lvl>
    <w:lvl w:ilvl="4" w:tplc="6DCCB6E0" w:tentative="1">
      <w:start w:val="1"/>
      <w:numFmt w:val="bullet"/>
      <w:lvlText w:val=""/>
      <w:lvlPicBulletId w:val="0"/>
      <w:lvlJc w:val="left"/>
      <w:pPr>
        <w:tabs>
          <w:tab w:val="num" w:pos="3600"/>
        </w:tabs>
        <w:ind w:left="3600" w:hanging="360"/>
      </w:pPr>
      <w:rPr>
        <w:rFonts w:ascii="Symbol" w:hAnsi="Symbol" w:hint="default"/>
      </w:rPr>
    </w:lvl>
    <w:lvl w:ilvl="5" w:tplc="21007516" w:tentative="1">
      <w:start w:val="1"/>
      <w:numFmt w:val="bullet"/>
      <w:lvlText w:val=""/>
      <w:lvlPicBulletId w:val="0"/>
      <w:lvlJc w:val="left"/>
      <w:pPr>
        <w:tabs>
          <w:tab w:val="num" w:pos="4320"/>
        </w:tabs>
        <w:ind w:left="4320" w:hanging="360"/>
      </w:pPr>
      <w:rPr>
        <w:rFonts w:ascii="Symbol" w:hAnsi="Symbol" w:hint="default"/>
      </w:rPr>
    </w:lvl>
    <w:lvl w:ilvl="6" w:tplc="515A6A48" w:tentative="1">
      <w:start w:val="1"/>
      <w:numFmt w:val="bullet"/>
      <w:lvlText w:val=""/>
      <w:lvlPicBulletId w:val="0"/>
      <w:lvlJc w:val="left"/>
      <w:pPr>
        <w:tabs>
          <w:tab w:val="num" w:pos="5040"/>
        </w:tabs>
        <w:ind w:left="5040" w:hanging="360"/>
      </w:pPr>
      <w:rPr>
        <w:rFonts w:ascii="Symbol" w:hAnsi="Symbol" w:hint="default"/>
      </w:rPr>
    </w:lvl>
    <w:lvl w:ilvl="7" w:tplc="B3847762" w:tentative="1">
      <w:start w:val="1"/>
      <w:numFmt w:val="bullet"/>
      <w:lvlText w:val=""/>
      <w:lvlPicBulletId w:val="0"/>
      <w:lvlJc w:val="left"/>
      <w:pPr>
        <w:tabs>
          <w:tab w:val="num" w:pos="5760"/>
        </w:tabs>
        <w:ind w:left="5760" w:hanging="360"/>
      </w:pPr>
      <w:rPr>
        <w:rFonts w:ascii="Symbol" w:hAnsi="Symbol" w:hint="default"/>
      </w:rPr>
    </w:lvl>
    <w:lvl w:ilvl="8" w:tplc="8B5E3492" w:tentative="1">
      <w:start w:val="1"/>
      <w:numFmt w:val="bullet"/>
      <w:lvlText w:val=""/>
      <w:lvlPicBulletId w:val="0"/>
      <w:lvlJc w:val="left"/>
      <w:pPr>
        <w:tabs>
          <w:tab w:val="num" w:pos="6480"/>
        </w:tabs>
        <w:ind w:left="6480" w:hanging="360"/>
      </w:pPr>
      <w:rPr>
        <w:rFonts w:ascii="Symbol" w:hAnsi="Symbol" w:hint="default"/>
      </w:rPr>
    </w:lvl>
  </w:abstractNum>
  <w:num w:numId="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8"/>
  </w:num>
  <w:num w:numId="8">
    <w:abstractNumId w:val="11"/>
  </w:num>
  <w:num w:numId="9">
    <w:abstractNumId w:val="2"/>
  </w:num>
  <w:num w:numId="10">
    <w:abstractNumId w:val="10"/>
  </w:num>
  <w:num w:numId="11">
    <w:abstractNumId w:val="6"/>
  </w:num>
  <w:num w:numId="12">
    <w:abstractNumId w:val="23"/>
  </w:num>
  <w:num w:numId="13">
    <w:abstractNumId w:val="21"/>
  </w:num>
  <w:num w:numId="14">
    <w:abstractNumId w:val="3"/>
  </w:num>
  <w:num w:numId="15">
    <w:abstractNumId w:val="4"/>
  </w:num>
  <w:num w:numId="16">
    <w:abstractNumId w:val="15"/>
  </w:num>
  <w:num w:numId="17">
    <w:abstractNumId w:val="0"/>
  </w:num>
  <w:num w:numId="18">
    <w:abstractNumId w:val="18"/>
  </w:num>
  <w:num w:numId="19">
    <w:abstractNumId w:val="16"/>
  </w:num>
  <w:num w:numId="20">
    <w:abstractNumId w:val="20"/>
  </w:num>
  <w:num w:numId="21">
    <w:abstractNumId w:val="12"/>
  </w:num>
  <w:num w:numId="22">
    <w:abstractNumId w:val="13"/>
  </w:num>
  <w:num w:numId="23">
    <w:abstractNumId w:val="9"/>
  </w:num>
  <w:num w:numId="24">
    <w:abstractNumId w:val="5"/>
  </w:num>
  <w:num w:numId="25">
    <w:abstractNumId w:val="19"/>
  </w:num>
  <w:num w:numId="2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708"/>
  <w:hyphenationZone w:val="425"/>
  <w:characterSpacingControl w:val="doNotCompress"/>
  <w:hdrShapeDefaults>
    <o:shapedefaults v:ext="edit" spidmax="28674"/>
  </w:hdrShapeDefaults>
  <w:footnotePr>
    <w:footnote w:id="-1"/>
    <w:footnote w:id="0"/>
  </w:footnotePr>
  <w:endnotePr>
    <w:endnote w:id="-1"/>
    <w:endnote w:id="0"/>
  </w:endnotePr>
  <w:compat>
    <w:useFELayout/>
  </w:compat>
  <w:rsids>
    <w:rsidRoot w:val="00C7443E"/>
    <w:rsid w:val="00003208"/>
    <w:rsid w:val="00004603"/>
    <w:rsid w:val="000165AB"/>
    <w:rsid w:val="000250EE"/>
    <w:rsid w:val="00027AC7"/>
    <w:rsid w:val="000602FF"/>
    <w:rsid w:val="000764A7"/>
    <w:rsid w:val="000C3B05"/>
    <w:rsid w:val="000D2CFF"/>
    <w:rsid w:val="000D699A"/>
    <w:rsid w:val="000D7B21"/>
    <w:rsid w:val="000E20DA"/>
    <w:rsid w:val="000E393B"/>
    <w:rsid w:val="000E4079"/>
    <w:rsid w:val="000E689E"/>
    <w:rsid w:val="000F13B8"/>
    <w:rsid w:val="000F4D94"/>
    <w:rsid w:val="00102554"/>
    <w:rsid w:val="00105CCC"/>
    <w:rsid w:val="00110BC7"/>
    <w:rsid w:val="00112050"/>
    <w:rsid w:val="001245BD"/>
    <w:rsid w:val="00124DB9"/>
    <w:rsid w:val="00135F24"/>
    <w:rsid w:val="00137CFF"/>
    <w:rsid w:val="00145648"/>
    <w:rsid w:val="001463B6"/>
    <w:rsid w:val="001604C9"/>
    <w:rsid w:val="00160B89"/>
    <w:rsid w:val="001618F2"/>
    <w:rsid w:val="00163B04"/>
    <w:rsid w:val="00172CA8"/>
    <w:rsid w:val="001828BC"/>
    <w:rsid w:val="001832F5"/>
    <w:rsid w:val="00186D90"/>
    <w:rsid w:val="0019053F"/>
    <w:rsid w:val="001938BE"/>
    <w:rsid w:val="001A547E"/>
    <w:rsid w:val="001A7564"/>
    <w:rsid w:val="001C1DD2"/>
    <w:rsid w:val="001D0C48"/>
    <w:rsid w:val="001D4A73"/>
    <w:rsid w:val="001E1F1F"/>
    <w:rsid w:val="001F10A2"/>
    <w:rsid w:val="001F5405"/>
    <w:rsid w:val="001F6D8B"/>
    <w:rsid w:val="00210498"/>
    <w:rsid w:val="00212E46"/>
    <w:rsid w:val="00224CC3"/>
    <w:rsid w:val="002266DC"/>
    <w:rsid w:val="00237E67"/>
    <w:rsid w:val="00251C51"/>
    <w:rsid w:val="00257C1B"/>
    <w:rsid w:val="0026170D"/>
    <w:rsid w:val="0028004E"/>
    <w:rsid w:val="002C0B64"/>
    <w:rsid w:val="002C0D36"/>
    <w:rsid w:val="002D0E09"/>
    <w:rsid w:val="002D4A25"/>
    <w:rsid w:val="002D7A15"/>
    <w:rsid w:val="002E3FD3"/>
    <w:rsid w:val="002F32E5"/>
    <w:rsid w:val="00300DA5"/>
    <w:rsid w:val="00313585"/>
    <w:rsid w:val="00314C4E"/>
    <w:rsid w:val="00320034"/>
    <w:rsid w:val="0032075A"/>
    <w:rsid w:val="0032127E"/>
    <w:rsid w:val="00335A8B"/>
    <w:rsid w:val="0035320E"/>
    <w:rsid w:val="003557A8"/>
    <w:rsid w:val="00363796"/>
    <w:rsid w:val="003717AE"/>
    <w:rsid w:val="00371BEB"/>
    <w:rsid w:val="00385FA5"/>
    <w:rsid w:val="003A2A78"/>
    <w:rsid w:val="003A752B"/>
    <w:rsid w:val="003A7A65"/>
    <w:rsid w:val="003B2A90"/>
    <w:rsid w:val="003B473F"/>
    <w:rsid w:val="003B7096"/>
    <w:rsid w:val="003C0658"/>
    <w:rsid w:val="003C27E6"/>
    <w:rsid w:val="003C6180"/>
    <w:rsid w:val="003E2DCE"/>
    <w:rsid w:val="003F4639"/>
    <w:rsid w:val="00403003"/>
    <w:rsid w:val="00410B8C"/>
    <w:rsid w:val="0043360B"/>
    <w:rsid w:val="0044050B"/>
    <w:rsid w:val="0044167B"/>
    <w:rsid w:val="00444262"/>
    <w:rsid w:val="0046099E"/>
    <w:rsid w:val="00464DA0"/>
    <w:rsid w:val="00474F2B"/>
    <w:rsid w:val="00481019"/>
    <w:rsid w:val="00490891"/>
    <w:rsid w:val="004966B8"/>
    <w:rsid w:val="004B4E06"/>
    <w:rsid w:val="004D66C5"/>
    <w:rsid w:val="004E6766"/>
    <w:rsid w:val="004F1424"/>
    <w:rsid w:val="00504A74"/>
    <w:rsid w:val="00521FD0"/>
    <w:rsid w:val="00527D32"/>
    <w:rsid w:val="00540285"/>
    <w:rsid w:val="00542FB0"/>
    <w:rsid w:val="00544B2A"/>
    <w:rsid w:val="00561F2B"/>
    <w:rsid w:val="0056219F"/>
    <w:rsid w:val="00580003"/>
    <w:rsid w:val="00583F27"/>
    <w:rsid w:val="00585896"/>
    <w:rsid w:val="00587EA9"/>
    <w:rsid w:val="005A07DB"/>
    <w:rsid w:val="005A1B24"/>
    <w:rsid w:val="005A7948"/>
    <w:rsid w:val="005B3526"/>
    <w:rsid w:val="005C3015"/>
    <w:rsid w:val="005C7F08"/>
    <w:rsid w:val="005D322C"/>
    <w:rsid w:val="005D5F7F"/>
    <w:rsid w:val="005E42C8"/>
    <w:rsid w:val="005E472A"/>
    <w:rsid w:val="005E76FF"/>
    <w:rsid w:val="00601239"/>
    <w:rsid w:val="00602D1B"/>
    <w:rsid w:val="006156F6"/>
    <w:rsid w:val="00620B63"/>
    <w:rsid w:val="006224F4"/>
    <w:rsid w:val="00624E99"/>
    <w:rsid w:val="006254A9"/>
    <w:rsid w:val="00631681"/>
    <w:rsid w:val="0063620F"/>
    <w:rsid w:val="00637A4D"/>
    <w:rsid w:val="0064173E"/>
    <w:rsid w:val="006547F2"/>
    <w:rsid w:val="00655331"/>
    <w:rsid w:val="00657829"/>
    <w:rsid w:val="0066219C"/>
    <w:rsid w:val="0067046D"/>
    <w:rsid w:val="006708F8"/>
    <w:rsid w:val="00672B65"/>
    <w:rsid w:val="0067380A"/>
    <w:rsid w:val="00680CEE"/>
    <w:rsid w:val="00682921"/>
    <w:rsid w:val="006A2726"/>
    <w:rsid w:val="006C0AD9"/>
    <w:rsid w:val="006C194B"/>
    <w:rsid w:val="006C7D7F"/>
    <w:rsid w:val="006C7F48"/>
    <w:rsid w:val="006D0241"/>
    <w:rsid w:val="006E2F24"/>
    <w:rsid w:val="006E5933"/>
    <w:rsid w:val="007113C5"/>
    <w:rsid w:val="00713D63"/>
    <w:rsid w:val="00714FED"/>
    <w:rsid w:val="007174A0"/>
    <w:rsid w:val="007375A7"/>
    <w:rsid w:val="00745976"/>
    <w:rsid w:val="00751E38"/>
    <w:rsid w:val="00751E5E"/>
    <w:rsid w:val="00760775"/>
    <w:rsid w:val="00760EBB"/>
    <w:rsid w:val="007716B0"/>
    <w:rsid w:val="00772AB7"/>
    <w:rsid w:val="00772CF7"/>
    <w:rsid w:val="0078471A"/>
    <w:rsid w:val="00790927"/>
    <w:rsid w:val="00792191"/>
    <w:rsid w:val="00797A71"/>
    <w:rsid w:val="007B32E5"/>
    <w:rsid w:val="007B5A1A"/>
    <w:rsid w:val="007B7BDC"/>
    <w:rsid w:val="007C0EC9"/>
    <w:rsid w:val="007C4AA0"/>
    <w:rsid w:val="007D139C"/>
    <w:rsid w:val="007D2BAB"/>
    <w:rsid w:val="007D408B"/>
    <w:rsid w:val="007D5117"/>
    <w:rsid w:val="007D5E0C"/>
    <w:rsid w:val="007E21E1"/>
    <w:rsid w:val="007E3283"/>
    <w:rsid w:val="007E503B"/>
    <w:rsid w:val="007E7518"/>
    <w:rsid w:val="007F76E3"/>
    <w:rsid w:val="008033BA"/>
    <w:rsid w:val="008069A7"/>
    <w:rsid w:val="00810E59"/>
    <w:rsid w:val="00814E64"/>
    <w:rsid w:val="00822C0C"/>
    <w:rsid w:val="0083026F"/>
    <w:rsid w:val="00885FA1"/>
    <w:rsid w:val="0089296F"/>
    <w:rsid w:val="008960A5"/>
    <w:rsid w:val="008A46FD"/>
    <w:rsid w:val="008A6B01"/>
    <w:rsid w:val="008B22B7"/>
    <w:rsid w:val="008C13BD"/>
    <w:rsid w:val="008D6E10"/>
    <w:rsid w:val="0090510A"/>
    <w:rsid w:val="009210BE"/>
    <w:rsid w:val="00923D44"/>
    <w:rsid w:val="00937A09"/>
    <w:rsid w:val="00942B90"/>
    <w:rsid w:val="00950488"/>
    <w:rsid w:val="0096459E"/>
    <w:rsid w:val="009673C3"/>
    <w:rsid w:val="00974108"/>
    <w:rsid w:val="0098084C"/>
    <w:rsid w:val="0099590C"/>
    <w:rsid w:val="00996A94"/>
    <w:rsid w:val="009A3997"/>
    <w:rsid w:val="009A63FB"/>
    <w:rsid w:val="009A727A"/>
    <w:rsid w:val="009B223D"/>
    <w:rsid w:val="009B558D"/>
    <w:rsid w:val="009B6BCC"/>
    <w:rsid w:val="009C5858"/>
    <w:rsid w:val="009C726C"/>
    <w:rsid w:val="009D07B5"/>
    <w:rsid w:val="009D1975"/>
    <w:rsid w:val="009D5A84"/>
    <w:rsid w:val="009E5001"/>
    <w:rsid w:val="009E6A8A"/>
    <w:rsid w:val="009F00E1"/>
    <w:rsid w:val="009F13DC"/>
    <w:rsid w:val="009F5A6C"/>
    <w:rsid w:val="009F6C44"/>
    <w:rsid w:val="009F730C"/>
    <w:rsid w:val="009F74CA"/>
    <w:rsid w:val="00A007EE"/>
    <w:rsid w:val="00A03CB5"/>
    <w:rsid w:val="00A06E2F"/>
    <w:rsid w:val="00A079FC"/>
    <w:rsid w:val="00A2148E"/>
    <w:rsid w:val="00A21A78"/>
    <w:rsid w:val="00A2616D"/>
    <w:rsid w:val="00A26396"/>
    <w:rsid w:val="00A27E3D"/>
    <w:rsid w:val="00A33FEE"/>
    <w:rsid w:val="00A352A8"/>
    <w:rsid w:val="00A45D65"/>
    <w:rsid w:val="00A47E6B"/>
    <w:rsid w:val="00A47FDE"/>
    <w:rsid w:val="00A5094C"/>
    <w:rsid w:val="00A60777"/>
    <w:rsid w:val="00A6453E"/>
    <w:rsid w:val="00A6468F"/>
    <w:rsid w:val="00A67E78"/>
    <w:rsid w:val="00A777F6"/>
    <w:rsid w:val="00A86300"/>
    <w:rsid w:val="00AB07AA"/>
    <w:rsid w:val="00AC1834"/>
    <w:rsid w:val="00AC41EB"/>
    <w:rsid w:val="00AE7DEE"/>
    <w:rsid w:val="00B007DE"/>
    <w:rsid w:val="00B126BB"/>
    <w:rsid w:val="00B26607"/>
    <w:rsid w:val="00B309FF"/>
    <w:rsid w:val="00B35260"/>
    <w:rsid w:val="00B35799"/>
    <w:rsid w:val="00B40FD2"/>
    <w:rsid w:val="00B41416"/>
    <w:rsid w:val="00B427C6"/>
    <w:rsid w:val="00B42892"/>
    <w:rsid w:val="00B47893"/>
    <w:rsid w:val="00B526D6"/>
    <w:rsid w:val="00B53365"/>
    <w:rsid w:val="00B60C53"/>
    <w:rsid w:val="00B611B8"/>
    <w:rsid w:val="00B7293E"/>
    <w:rsid w:val="00B77745"/>
    <w:rsid w:val="00B8663E"/>
    <w:rsid w:val="00BC6B35"/>
    <w:rsid w:val="00BC7568"/>
    <w:rsid w:val="00BE092F"/>
    <w:rsid w:val="00BE28C3"/>
    <w:rsid w:val="00BF0CDE"/>
    <w:rsid w:val="00BF52FC"/>
    <w:rsid w:val="00C00265"/>
    <w:rsid w:val="00C024FE"/>
    <w:rsid w:val="00C046AB"/>
    <w:rsid w:val="00C04F36"/>
    <w:rsid w:val="00C170EC"/>
    <w:rsid w:val="00C21207"/>
    <w:rsid w:val="00C25386"/>
    <w:rsid w:val="00C27554"/>
    <w:rsid w:val="00C335C3"/>
    <w:rsid w:val="00C37538"/>
    <w:rsid w:val="00C5099C"/>
    <w:rsid w:val="00C55FE5"/>
    <w:rsid w:val="00C57482"/>
    <w:rsid w:val="00C60931"/>
    <w:rsid w:val="00C66D28"/>
    <w:rsid w:val="00C7443E"/>
    <w:rsid w:val="00C75D74"/>
    <w:rsid w:val="00C83A82"/>
    <w:rsid w:val="00C84CED"/>
    <w:rsid w:val="00C92CE9"/>
    <w:rsid w:val="00C97850"/>
    <w:rsid w:val="00CA6092"/>
    <w:rsid w:val="00CE2207"/>
    <w:rsid w:val="00CF42F9"/>
    <w:rsid w:val="00CF70E0"/>
    <w:rsid w:val="00D012AB"/>
    <w:rsid w:val="00D07F7D"/>
    <w:rsid w:val="00D10C62"/>
    <w:rsid w:val="00D130E0"/>
    <w:rsid w:val="00D14A62"/>
    <w:rsid w:val="00D21621"/>
    <w:rsid w:val="00D23E52"/>
    <w:rsid w:val="00D369F4"/>
    <w:rsid w:val="00D45736"/>
    <w:rsid w:val="00D54B86"/>
    <w:rsid w:val="00D63B55"/>
    <w:rsid w:val="00D7752E"/>
    <w:rsid w:val="00D90B6D"/>
    <w:rsid w:val="00D91C97"/>
    <w:rsid w:val="00D94E9A"/>
    <w:rsid w:val="00D95DF3"/>
    <w:rsid w:val="00DA220F"/>
    <w:rsid w:val="00DA62B9"/>
    <w:rsid w:val="00DB1640"/>
    <w:rsid w:val="00DB2DA1"/>
    <w:rsid w:val="00DB647D"/>
    <w:rsid w:val="00DB7C17"/>
    <w:rsid w:val="00DD0796"/>
    <w:rsid w:val="00DD0C32"/>
    <w:rsid w:val="00DD2A20"/>
    <w:rsid w:val="00DE7B9A"/>
    <w:rsid w:val="00DE7B9F"/>
    <w:rsid w:val="00DF6E71"/>
    <w:rsid w:val="00DF7BF9"/>
    <w:rsid w:val="00E06660"/>
    <w:rsid w:val="00E25918"/>
    <w:rsid w:val="00E27EFE"/>
    <w:rsid w:val="00E3227E"/>
    <w:rsid w:val="00E41863"/>
    <w:rsid w:val="00E422FD"/>
    <w:rsid w:val="00E432AF"/>
    <w:rsid w:val="00E53F94"/>
    <w:rsid w:val="00E656EC"/>
    <w:rsid w:val="00E65DC4"/>
    <w:rsid w:val="00E66FA8"/>
    <w:rsid w:val="00E838B3"/>
    <w:rsid w:val="00E84F9A"/>
    <w:rsid w:val="00E8653E"/>
    <w:rsid w:val="00E9087D"/>
    <w:rsid w:val="00EA06FD"/>
    <w:rsid w:val="00EA4D2A"/>
    <w:rsid w:val="00EA5499"/>
    <w:rsid w:val="00EB126B"/>
    <w:rsid w:val="00EC521B"/>
    <w:rsid w:val="00ED71DD"/>
    <w:rsid w:val="00EE1FD0"/>
    <w:rsid w:val="00EE6F55"/>
    <w:rsid w:val="00EF303D"/>
    <w:rsid w:val="00F0109E"/>
    <w:rsid w:val="00F06F12"/>
    <w:rsid w:val="00F27D4D"/>
    <w:rsid w:val="00F6243D"/>
    <w:rsid w:val="00F70CAC"/>
    <w:rsid w:val="00F805D5"/>
    <w:rsid w:val="00F8079E"/>
    <w:rsid w:val="00F81200"/>
    <w:rsid w:val="00FA4207"/>
    <w:rsid w:val="00FA597F"/>
    <w:rsid w:val="00FA6F2D"/>
    <w:rsid w:val="00FB1829"/>
    <w:rsid w:val="00FC174A"/>
    <w:rsid w:val="00FC31FA"/>
    <w:rsid w:val="00FD0CEB"/>
    <w:rsid w:val="00FD2436"/>
    <w:rsid w:val="00FD5857"/>
    <w:rsid w:val="00FE4372"/>
    <w:rsid w:val="00FE70B7"/>
    <w:rsid w:val="00FF28CB"/>
    <w:rsid w:val="00FF3DB3"/>
  </w:rsids>
  <m:mathPr>
    <m:mathFont m:val="Cambria Math"/>
    <m:brkBin m:val="before"/>
    <m:brkBinSub m:val="--"/>
    <m:smallFrac m:val="off"/>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43E"/>
    <w:pPr>
      <w:spacing w:after="0" w:line="240"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C7443E"/>
    <w:rPr>
      <w:color w:val="0000FF" w:themeColor="hyperlink"/>
      <w:u w:val="single"/>
    </w:rPr>
  </w:style>
  <w:style w:type="paragraph" w:styleId="PrformatHTML">
    <w:name w:val="HTML Preformatted"/>
    <w:basedOn w:val="Normal"/>
    <w:link w:val="PrformatHTMLCar"/>
    <w:uiPriority w:val="99"/>
    <w:unhideWhenUsed/>
    <w:rsid w:val="00C74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HTMLCar">
    <w:name w:val="Préformaté HTML Car"/>
    <w:basedOn w:val="Policepardfaut"/>
    <w:link w:val="PrformatHTML"/>
    <w:uiPriority w:val="99"/>
    <w:rsid w:val="00C7443E"/>
    <w:rPr>
      <w:rFonts w:ascii="Courier New" w:hAnsi="Courier New" w:cs="Courier New"/>
      <w:sz w:val="20"/>
      <w:szCs w:val="20"/>
    </w:rPr>
  </w:style>
  <w:style w:type="paragraph" w:styleId="Paragraphedeliste">
    <w:name w:val="List Paragraph"/>
    <w:basedOn w:val="Normal"/>
    <w:uiPriority w:val="34"/>
    <w:qFormat/>
    <w:rsid w:val="00C7443E"/>
    <w:pPr>
      <w:ind w:left="720"/>
    </w:pPr>
    <w:rPr>
      <w:rFonts w:ascii="Calibri" w:hAnsi="Calibri" w:cs="Times New Roman"/>
    </w:rPr>
  </w:style>
  <w:style w:type="character" w:styleId="Lienhypertextesuivivisit">
    <w:name w:val="FollowedHyperlink"/>
    <w:basedOn w:val="Policepardfaut"/>
    <w:uiPriority w:val="99"/>
    <w:semiHidden/>
    <w:unhideWhenUsed/>
    <w:rsid w:val="0019053F"/>
    <w:rPr>
      <w:color w:val="800080" w:themeColor="followedHyperlink"/>
      <w:u w:val="single"/>
    </w:rPr>
  </w:style>
  <w:style w:type="paragraph" w:customStyle="1" w:styleId="B1">
    <w:name w:val="B1"/>
    <w:basedOn w:val="Normal"/>
    <w:rsid w:val="00D21621"/>
    <w:pPr>
      <w:overflowPunct w:val="0"/>
      <w:autoSpaceDE w:val="0"/>
      <w:autoSpaceDN w:val="0"/>
      <w:adjustRightInd w:val="0"/>
      <w:ind w:left="567" w:hanging="567"/>
      <w:textAlignment w:val="baseline"/>
    </w:pPr>
    <w:rPr>
      <w:rFonts w:ascii="Arial" w:eastAsia="Times New Roman" w:hAnsi="Arial" w:cs="Times New Roman"/>
      <w:sz w:val="20"/>
      <w:szCs w:val="20"/>
      <w:lang w:val="en-GB" w:eastAsia="en-US"/>
    </w:rPr>
  </w:style>
  <w:style w:type="paragraph" w:customStyle="1" w:styleId="FP">
    <w:name w:val="FP"/>
    <w:basedOn w:val="Normal"/>
    <w:rsid w:val="00D21621"/>
    <w:pPr>
      <w:tabs>
        <w:tab w:val="left" w:pos="567"/>
        <w:tab w:val="left" w:pos="851"/>
        <w:tab w:val="left" w:pos="1134"/>
        <w:tab w:val="left" w:pos="1418"/>
        <w:tab w:val="left" w:pos="1701"/>
      </w:tabs>
    </w:pPr>
    <w:rPr>
      <w:rFonts w:ascii="Arial" w:eastAsia="MS Mincho" w:hAnsi="Arial" w:cs="Times New Roman"/>
      <w:sz w:val="20"/>
      <w:szCs w:val="20"/>
      <w:lang w:val="en-GB" w:eastAsia="ja-JP"/>
    </w:rPr>
  </w:style>
  <w:style w:type="paragraph" w:customStyle="1" w:styleId="EditorsNote">
    <w:name w:val="Editor's Note"/>
    <w:basedOn w:val="Normal"/>
    <w:rsid w:val="0035320E"/>
    <w:pPr>
      <w:keepLines/>
      <w:spacing w:after="180"/>
      <w:ind w:left="1135" w:hanging="851"/>
    </w:pPr>
    <w:rPr>
      <w:rFonts w:ascii="Times New Roman" w:eastAsia="Times New Roman" w:hAnsi="Times New Roman" w:cs="Times New Roman"/>
      <w:color w:val="FF0000"/>
      <w:sz w:val="20"/>
      <w:szCs w:val="20"/>
      <w:lang w:val="en-GB" w:eastAsia="en-US"/>
    </w:rPr>
  </w:style>
  <w:style w:type="paragraph" w:styleId="En-tte">
    <w:name w:val="header"/>
    <w:basedOn w:val="Normal"/>
    <w:link w:val="En-tteCar"/>
    <w:uiPriority w:val="99"/>
    <w:semiHidden/>
    <w:unhideWhenUsed/>
    <w:rsid w:val="003B2A90"/>
    <w:pPr>
      <w:tabs>
        <w:tab w:val="center" w:pos="4536"/>
        <w:tab w:val="right" w:pos="9072"/>
      </w:tabs>
    </w:pPr>
  </w:style>
  <w:style w:type="character" w:customStyle="1" w:styleId="En-tteCar">
    <w:name w:val="En-tête Car"/>
    <w:basedOn w:val="Policepardfaut"/>
    <w:link w:val="En-tte"/>
    <w:uiPriority w:val="99"/>
    <w:semiHidden/>
    <w:rsid w:val="003B2A90"/>
  </w:style>
  <w:style w:type="paragraph" w:styleId="Pieddepage">
    <w:name w:val="footer"/>
    <w:basedOn w:val="Normal"/>
    <w:link w:val="PieddepageCar"/>
    <w:uiPriority w:val="99"/>
    <w:semiHidden/>
    <w:unhideWhenUsed/>
    <w:rsid w:val="003B2A90"/>
    <w:pPr>
      <w:tabs>
        <w:tab w:val="center" w:pos="4536"/>
        <w:tab w:val="right" w:pos="9072"/>
      </w:tabs>
    </w:pPr>
  </w:style>
  <w:style w:type="character" w:customStyle="1" w:styleId="PieddepageCar">
    <w:name w:val="Pied de page Car"/>
    <w:basedOn w:val="Policepardfaut"/>
    <w:link w:val="Pieddepage"/>
    <w:uiPriority w:val="99"/>
    <w:semiHidden/>
    <w:rsid w:val="003B2A90"/>
  </w:style>
  <w:style w:type="paragraph" w:customStyle="1" w:styleId="B2">
    <w:name w:val="B2"/>
    <w:basedOn w:val="B1"/>
    <w:rsid w:val="006D0241"/>
    <w:pPr>
      <w:ind w:left="1134"/>
    </w:pPr>
  </w:style>
</w:styles>
</file>

<file path=word/webSettings.xml><?xml version="1.0" encoding="utf-8"?>
<w:webSettings xmlns:r="http://schemas.openxmlformats.org/officeDocument/2006/relationships" xmlns:w="http://schemas.openxmlformats.org/wordprocessingml/2006/main">
  <w:divs>
    <w:div w:id="1127369">
      <w:bodyDiv w:val="1"/>
      <w:marLeft w:val="0"/>
      <w:marRight w:val="0"/>
      <w:marTop w:val="0"/>
      <w:marBottom w:val="0"/>
      <w:divBdr>
        <w:top w:val="none" w:sz="0" w:space="0" w:color="auto"/>
        <w:left w:val="none" w:sz="0" w:space="0" w:color="auto"/>
        <w:bottom w:val="none" w:sz="0" w:space="0" w:color="auto"/>
        <w:right w:val="none" w:sz="0" w:space="0" w:color="auto"/>
      </w:divBdr>
    </w:div>
    <w:div w:id="6179982">
      <w:bodyDiv w:val="1"/>
      <w:marLeft w:val="0"/>
      <w:marRight w:val="0"/>
      <w:marTop w:val="0"/>
      <w:marBottom w:val="0"/>
      <w:divBdr>
        <w:top w:val="none" w:sz="0" w:space="0" w:color="auto"/>
        <w:left w:val="none" w:sz="0" w:space="0" w:color="auto"/>
        <w:bottom w:val="none" w:sz="0" w:space="0" w:color="auto"/>
        <w:right w:val="none" w:sz="0" w:space="0" w:color="auto"/>
      </w:divBdr>
      <w:divsChild>
        <w:div w:id="607658173">
          <w:marLeft w:val="1166"/>
          <w:marRight w:val="0"/>
          <w:marTop w:val="96"/>
          <w:marBottom w:val="0"/>
          <w:divBdr>
            <w:top w:val="none" w:sz="0" w:space="0" w:color="auto"/>
            <w:left w:val="none" w:sz="0" w:space="0" w:color="auto"/>
            <w:bottom w:val="none" w:sz="0" w:space="0" w:color="auto"/>
            <w:right w:val="none" w:sz="0" w:space="0" w:color="auto"/>
          </w:divBdr>
        </w:div>
      </w:divsChild>
    </w:div>
    <w:div w:id="20860154">
      <w:bodyDiv w:val="1"/>
      <w:marLeft w:val="0"/>
      <w:marRight w:val="0"/>
      <w:marTop w:val="0"/>
      <w:marBottom w:val="0"/>
      <w:divBdr>
        <w:top w:val="none" w:sz="0" w:space="0" w:color="auto"/>
        <w:left w:val="none" w:sz="0" w:space="0" w:color="auto"/>
        <w:bottom w:val="none" w:sz="0" w:space="0" w:color="auto"/>
        <w:right w:val="none" w:sz="0" w:space="0" w:color="auto"/>
      </w:divBdr>
    </w:div>
    <w:div w:id="30112011">
      <w:bodyDiv w:val="1"/>
      <w:marLeft w:val="0"/>
      <w:marRight w:val="0"/>
      <w:marTop w:val="0"/>
      <w:marBottom w:val="0"/>
      <w:divBdr>
        <w:top w:val="none" w:sz="0" w:space="0" w:color="auto"/>
        <w:left w:val="none" w:sz="0" w:space="0" w:color="auto"/>
        <w:bottom w:val="none" w:sz="0" w:space="0" w:color="auto"/>
        <w:right w:val="none" w:sz="0" w:space="0" w:color="auto"/>
      </w:divBdr>
    </w:div>
    <w:div w:id="33041378">
      <w:bodyDiv w:val="1"/>
      <w:marLeft w:val="0"/>
      <w:marRight w:val="0"/>
      <w:marTop w:val="0"/>
      <w:marBottom w:val="0"/>
      <w:divBdr>
        <w:top w:val="none" w:sz="0" w:space="0" w:color="auto"/>
        <w:left w:val="none" w:sz="0" w:space="0" w:color="auto"/>
        <w:bottom w:val="none" w:sz="0" w:space="0" w:color="auto"/>
        <w:right w:val="none" w:sz="0" w:space="0" w:color="auto"/>
      </w:divBdr>
    </w:div>
    <w:div w:id="43260143">
      <w:bodyDiv w:val="1"/>
      <w:marLeft w:val="0"/>
      <w:marRight w:val="0"/>
      <w:marTop w:val="0"/>
      <w:marBottom w:val="0"/>
      <w:divBdr>
        <w:top w:val="none" w:sz="0" w:space="0" w:color="auto"/>
        <w:left w:val="none" w:sz="0" w:space="0" w:color="auto"/>
        <w:bottom w:val="none" w:sz="0" w:space="0" w:color="auto"/>
        <w:right w:val="none" w:sz="0" w:space="0" w:color="auto"/>
      </w:divBdr>
    </w:div>
    <w:div w:id="54202078">
      <w:bodyDiv w:val="1"/>
      <w:marLeft w:val="0"/>
      <w:marRight w:val="0"/>
      <w:marTop w:val="0"/>
      <w:marBottom w:val="0"/>
      <w:divBdr>
        <w:top w:val="none" w:sz="0" w:space="0" w:color="auto"/>
        <w:left w:val="none" w:sz="0" w:space="0" w:color="auto"/>
        <w:bottom w:val="none" w:sz="0" w:space="0" w:color="auto"/>
        <w:right w:val="none" w:sz="0" w:space="0" w:color="auto"/>
      </w:divBdr>
    </w:div>
    <w:div w:id="56784771">
      <w:bodyDiv w:val="1"/>
      <w:marLeft w:val="0"/>
      <w:marRight w:val="0"/>
      <w:marTop w:val="0"/>
      <w:marBottom w:val="0"/>
      <w:divBdr>
        <w:top w:val="none" w:sz="0" w:space="0" w:color="auto"/>
        <w:left w:val="none" w:sz="0" w:space="0" w:color="auto"/>
        <w:bottom w:val="none" w:sz="0" w:space="0" w:color="auto"/>
        <w:right w:val="none" w:sz="0" w:space="0" w:color="auto"/>
      </w:divBdr>
    </w:div>
    <w:div w:id="76833438">
      <w:bodyDiv w:val="1"/>
      <w:marLeft w:val="0"/>
      <w:marRight w:val="0"/>
      <w:marTop w:val="0"/>
      <w:marBottom w:val="0"/>
      <w:divBdr>
        <w:top w:val="none" w:sz="0" w:space="0" w:color="auto"/>
        <w:left w:val="none" w:sz="0" w:space="0" w:color="auto"/>
        <w:bottom w:val="none" w:sz="0" w:space="0" w:color="auto"/>
        <w:right w:val="none" w:sz="0" w:space="0" w:color="auto"/>
      </w:divBdr>
    </w:div>
    <w:div w:id="77141382">
      <w:bodyDiv w:val="1"/>
      <w:marLeft w:val="0"/>
      <w:marRight w:val="0"/>
      <w:marTop w:val="0"/>
      <w:marBottom w:val="0"/>
      <w:divBdr>
        <w:top w:val="none" w:sz="0" w:space="0" w:color="auto"/>
        <w:left w:val="none" w:sz="0" w:space="0" w:color="auto"/>
        <w:bottom w:val="none" w:sz="0" w:space="0" w:color="auto"/>
        <w:right w:val="none" w:sz="0" w:space="0" w:color="auto"/>
      </w:divBdr>
    </w:div>
    <w:div w:id="79954157">
      <w:bodyDiv w:val="1"/>
      <w:marLeft w:val="0"/>
      <w:marRight w:val="0"/>
      <w:marTop w:val="0"/>
      <w:marBottom w:val="0"/>
      <w:divBdr>
        <w:top w:val="none" w:sz="0" w:space="0" w:color="auto"/>
        <w:left w:val="none" w:sz="0" w:space="0" w:color="auto"/>
        <w:bottom w:val="none" w:sz="0" w:space="0" w:color="auto"/>
        <w:right w:val="none" w:sz="0" w:space="0" w:color="auto"/>
      </w:divBdr>
    </w:div>
    <w:div w:id="87775588">
      <w:bodyDiv w:val="1"/>
      <w:marLeft w:val="0"/>
      <w:marRight w:val="0"/>
      <w:marTop w:val="0"/>
      <w:marBottom w:val="0"/>
      <w:divBdr>
        <w:top w:val="none" w:sz="0" w:space="0" w:color="auto"/>
        <w:left w:val="none" w:sz="0" w:space="0" w:color="auto"/>
        <w:bottom w:val="none" w:sz="0" w:space="0" w:color="auto"/>
        <w:right w:val="none" w:sz="0" w:space="0" w:color="auto"/>
      </w:divBdr>
    </w:div>
    <w:div w:id="92093360">
      <w:bodyDiv w:val="1"/>
      <w:marLeft w:val="0"/>
      <w:marRight w:val="0"/>
      <w:marTop w:val="0"/>
      <w:marBottom w:val="0"/>
      <w:divBdr>
        <w:top w:val="none" w:sz="0" w:space="0" w:color="auto"/>
        <w:left w:val="none" w:sz="0" w:space="0" w:color="auto"/>
        <w:bottom w:val="none" w:sz="0" w:space="0" w:color="auto"/>
        <w:right w:val="none" w:sz="0" w:space="0" w:color="auto"/>
      </w:divBdr>
    </w:div>
    <w:div w:id="99496010">
      <w:bodyDiv w:val="1"/>
      <w:marLeft w:val="0"/>
      <w:marRight w:val="0"/>
      <w:marTop w:val="0"/>
      <w:marBottom w:val="0"/>
      <w:divBdr>
        <w:top w:val="none" w:sz="0" w:space="0" w:color="auto"/>
        <w:left w:val="none" w:sz="0" w:space="0" w:color="auto"/>
        <w:bottom w:val="none" w:sz="0" w:space="0" w:color="auto"/>
        <w:right w:val="none" w:sz="0" w:space="0" w:color="auto"/>
      </w:divBdr>
    </w:div>
    <w:div w:id="122043124">
      <w:bodyDiv w:val="1"/>
      <w:marLeft w:val="0"/>
      <w:marRight w:val="0"/>
      <w:marTop w:val="0"/>
      <w:marBottom w:val="0"/>
      <w:divBdr>
        <w:top w:val="none" w:sz="0" w:space="0" w:color="auto"/>
        <w:left w:val="none" w:sz="0" w:space="0" w:color="auto"/>
        <w:bottom w:val="none" w:sz="0" w:space="0" w:color="auto"/>
        <w:right w:val="none" w:sz="0" w:space="0" w:color="auto"/>
      </w:divBdr>
    </w:div>
    <w:div w:id="126750635">
      <w:bodyDiv w:val="1"/>
      <w:marLeft w:val="0"/>
      <w:marRight w:val="0"/>
      <w:marTop w:val="0"/>
      <w:marBottom w:val="0"/>
      <w:divBdr>
        <w:top w:val="none" w:sz="0" w:space="0" w:color="auto"/>
        <w:left w:val="none" w:sz="0" w:space="0" w:color="auto"/>
        <w:bottom w:val="none" w:sz="0" w:space="0" w:color="auto"/>
        <w:right w:val="none" w:sz="0" w:space="0" w:color="auto"/>
      </w:divBdr>
      <w:divsChild>
        <w:div w:id="1417437366">
          <w:marLeft w:val="1800"/>
          <w:marRight w:val="0"/>
          <w:marTop w:val="86"/>
          <w:marBottom w:val="0"/>
          <w:divBdr>
            <w:top w:val="none" w:sz="0" w:space="0" w:color="auto"/>
            <w:left w:val="none" w:sz="0" w:space="0" w:color="auto"/>
            <w:bottom w:val="none" w:sz="0" w:space="0" w:color="auto"/>
            <w:right w:val="none" w:sz="0" w:space="0" w:color="auto"/>
          </w:divBdr>
        </w:div>
        <w:div w:id="1256784155">
          <w:marLeft w:val="1800"/>
          <w:marRight w:val="0"/>
          <w:marTop w:val="86"/>
          <w:marBottom w:val="0"/>
          <w:divBdr>
            <w:top w:val="none" w:sz="0" w:space="0" w:color="auto"/>
            <w:left w:val="none" w:sz="0" w:space="0" w:color="auto"/>
            <w:bottom w:val="none" w:sz="0" w:space="0" w:color="auto"/>
            <w:right w:val="none" w:sz="0" w:space="0" w:color="auto"/>
          </w:divBdr>
        </w:div>
        <w:div w:id="1890915493">
          <w:marLeft w:val="1800"/>
          <w:marRight w:val="0"/>
          <w:marTop w:val="86"/>
          <w:marBottom w:val="0"/>
          <w:divBdr>
            <w:top w:val="none" w:sz="0" w:space="0" w:color="auto"/>
            <w:left w:val="none" w:sz="0" w:space="0" w:color="auto"/>
            <w:bottom w:val="none" w:sz="0" w:space="0" w:color="auto"/>
            <w:right w:val="none" w:sz="0" w:space="0" w:color="auto"/>
          </w:divBdr>
        </w:div>
      </w:divsChild>
    </w:div>
    <w:div w:id="145704534">
      <w:bodyDiv w:val="1"/>
      <w:marLeft w:val="0"/>
      <w:marRight w:val="0"/>
      <w:marTop w:val="0"/>
      <w:marBottom w:val="0"/>
      <w:divBdr>
        <w:top w:val="none" w:sz="0" w:space="0" w:color="auto"/>
        <w:left w:val="none" w:sz="0" w:space="0" w:color="auto"/>
        <w:bottom w:val="none" w:sz="0" w:space="0" w:color="auto"/>
        <w:right w:val="none" w:sz="0" w:space="0" w:color="auto"/>
      </w:divBdr>
    </w:div>
    <w:div w:id="152718970">
      <w:bodyDiv w:val="1"/>
      <w:marLeft w:val="0"/>
      <w:marRight w:val="0"/>
      <w:marTop w:val="0"/>
      <w:marBottom w:val="0"/>
      <w:divBdr>
        <w:top w:val="none" w:sz="0" w:space="0" w:color="auto"/>
        <w:left w:val="none" w:sz="0" w:space="0" w:color="auto"/>
        <w:bottom w:val="none" w:sz="0" w:space="0" w:color="auto"/>
        <w:right w:val="none" w:sz="0" w:space="0" w:color="auto"/>
      </w:divBdr>
    </w:div>
    <w:div w:id="202912727">
      <w:bodyDiv w:val="1"/>
      <w:marLeft w:val="0"/>
      <w:marRight w:val="0"/>
      <w:marTop w:val="0"/>
      <w:marBottom w:val="0"/>
      <w:divBdr>
        <w:top w:val="none" w:sz="0" w:space="0" w:color="auto"/>
        <w:left w:val="none" w:sz="0" w:space="0" w:color="auto"/>
        <w:bottom w:val="none" w:sz="0" w:space="0" w:color="auto"/>
        <w:right w:val="none" w:sz="0" w:space="0" w:color="auto"/>
      </w:divBdr>
    </w:div>
    <w:div w:id="214707726">
      <w:bodyDiv w:val="1"/>
      <w:marLeft w:val="0"/>
      <w:marRight w:val="0"/>
      <w:marTop w:val="0"/>
      <w:marBottom w:val="0"/>
      <w:divBdr>
        <w:top w:val="none" w:sz="0" w:space="0" w:color="auto"/>
        <w:left w:val="none" w:sz="0" w:space="0" w:color="auto"/>
        <w:bottom w:val="none" w:sz="0" w:space="0" w:color="auto"/>
        <w:right w:val="none" w:sz="0" w:space="0" w:color="auto"/>
      </w:divBdr>
    </w:div>
    <w:div w:id="215092277">
      <w:bodyDiv w:val="1"/>
      <w:marLeft w:val="0"/>
      <w:marRight w:val="0"/>
      <w:marTop w:val="0"/>
      <w:marBottom w:val="0"/>
      <w:divBdr>
        <w:top w:val="none" w:sz="0" w:space="0" w:color="auto"/>
        <w:left w:val="none" w:sz="0" w:space="0" w:color="auto"/>
        <w:bottom w:val="none" w:sz="0" w:space="0" w:color="auto"/>
        <w:right w:val="none" w:sz="0" w:space="0" w:color="auto"/>
      </w:divBdr>
    </w:div>
    <w:div w:id="215895813">
      <w:bodyDiv w:val="1"/>
      <w:marLeft w:val="0"/>
      <w:marRight w:val="0"/>
      <w:marTop w:val="0"/>
      <w:marBottom w:val="0"/>
      <w:divBdr>
        <w:top w:val="none" w:sz="0" w:space="0" w:color="auto"/>
        <w:left w:val="none" w:sz="0" w:space="0" w:color="auto"/>
        <w:bottom w:val="none" w:sz="0" w:space="0" w:color="auto"/>
        <w:right w:val="none" w:sz="0" w:space="0" w:color="auto"/>
      </w:divBdr>
    </w:div>
    <w:div w:id="221525772">
      <w:bodyDiv w:val="1"/>
      <w:marLeft w:val="0"/>
      <w:marRight w:val="0"/>
      <w:marTop w:val="0"/>
      <w:marBottom w:val="0"/>
      <w:divBdr>
        <w:top w:val="none" w:sz="0" w:space="0" w:color="auto"/>
        <w:left w:val="none" w:sz="0" w:space="0" w:color="auto"/>
        <w:bottom w:val="none" w:sz="0" w:space="0" w:color="auto"/>
        <w:right w:val="none" w:sz="0" w:space="0" w:color="auto"/>
      </w:divBdr>
    </w:div>
    <w:div w:id="258759340">
      <w:bodyDiv w:val="1"/>
      <w:marLeft w:val="0"/>
      <w:marRight w:val="0"/>
      <w:marTop w:val="0"/>
      <w:marBottom w:val="0"/>
      <w:divBdr>
        <w:top w:val="none" w:sz="0" w:space="0" w:color="auto"/>
        <w:left w:val="none" w:sz="0" w:space="0" w:color="auto"/>
        <w:bottom w:val="none" w:sz="0" w:space="0" w:color="auto"/>
        <w:right w:val="none" w:sz="0" w:space="0" w:color="auto"/>
      </w:divBdr>
    </w:div>
    <w:div w:id="258950911">
      <w:bodyDiv w:val="1"/>
      <w:marLeft w:val="0"/>
      <w:marRight w:val="0"/>
      <w:marTop w:val="0"/>
      <w:marBottom w:val="0"/>
      <w:divBdr>
        <w:top w:val="none" w:sz="0" w:space="0" w:color="auto"/>
        <w:left w:val="none" w:sz="0" w:space="0" w:color="auto"/>
        <w:bottom w:val="none" w:sz="0" w:space="0" w:color="auto"/>
        <w:right w:val="none" w:sz="0" w:space="0" w:color="auto"/>
      </w:divBdr>
    </w:div>
    <w:div w:id="265814370">
      <w:bodyDiv w:val="1"/>
      <w:marLeft w:val="0"/>
      <w:marRight w:val="0"/>
      <w:marTop w:val="0"/>
      <w:marBottom w:val="0"/>
      <w:divBdr>
        <w:top w:val="none" w:sz="0" w:space="0" w:color="auto"/>
        <w:left w:val="none" w:sz="0" w:space="0" w:color="auto"/>
        <w:bottom w:val="none" w:sz="0" w:space="0" w:color="auto"/>
        <w:right w:val="none" w:sz="0" w:space="0" w:color="auto"/>
      </w:divBdr>
    </w:div>
    <w:div w:id="274868290">
      <w:bodyDiv w:val="1"/>
      <w:marLeft w:val="0"/>
      <w:marRight w:val="0"/>
      <w:marTop w:val="0"/>
      <w:marBottom w:val="0"/>
      <w:divBdr>
        <w:top w:val="none" w:sz="0" w:space="0" w:color="auto"/>
        <w:left w:val="none" w:sz="0" w:space="0" w:color="auto"/>
        <w:bottom w:val="none" w:sz="0" w:space="0" w:color="auto"/>
        <w:right w:val="none" w:sz="0" w:space="0" w:color="auto"/>
      </w:divBdr>
    </w:div>
    <w:div w:id="282661221">
      <w:bodyDiv w:val="1"/>
      <w:marLeft w:val="0"/>
      <w:marRight w:val="0"/>
      <w:marTop w:val="0"/>
      <w:marBottom w:val="0"/>
      <w:divBdr>
        <w:top w:val="none" w:sz="0" w:space="0" w:color="auto"/>
        <w:left w:val="none" w:sz="0" w:space="0" w:color="auto"/>
        <w:bottom w:val="none" w:sz="0" w:space="0" w:color="auto"/>
        <w:right w:val="none" w:sz="0" w:space="0" w:color="auto"/>
      </w:divBdr>
      <w:divsChild>
        <w:div w:id="37555408">
          <w:marLeft w:val="547"/>
          <w:marRight w:val="0"/>
          <w:marTop w:val="0"/>
          <w:marBottom w:val="0"/>
          <w:divBdr>
            <w:top w:val="none" w:sz="0" w:space="0" w:color="auto"/>
            <w:left w:val="none" w:sz="0" w:space="0" w:color="auto"/>
            <w:bottom w:val="none" w:sz="0" w:space="0" w:color="auto"/>
            <w:right w:val="none" w:sz="0" w:space="0" w:color="auto"/>
          </w:divBdr>
        </w:div>
        <w:div w:id="1238905369">
          <w:marLeft w:val="547"/>
          <w:marRight w:val="0"/>
          <w:marTop w:val="0"/>
          <w:marBottom w:val="0"/>
          <w:divBdr>
            <w:top w:val="none" w:sz="0" w:space="0" w:color="auto"/>
            <w:left w:val="none" w:sz="0" w:space="0" w:color="auto"/>
            <w:bottom w:val="none" w:sz="0" w:space="0" w:color="auto"/>
            <w:right w:val="none" w:sz="0" w:space="0" w:color="auto"/>
          </w:divBdr>
        </w:div>
      </w:divsChild>
    </w:div>
    <w:div w:id="283579695">
      <w:bodyDiv w:val="1"/>
      <w:marLeft w:val="0"/>
      <w:marRight w:val="0"/>
      <w:marTop w:val="0"/>
      <w:marBottom w:val="0"/>
      <w:divBdr>
        <w:top w:val="none" w:sz="0" w:space="0" w:color="auto"/>
        <w:left w:val="none" w:sz="0" w:space="0" w:color="auto"/>
        <w:bottom w:val="none" w:sz="0" w:space="0" w:color="auto"/>
        <w:right w:val="none" w:sz="0" w:space="0" w:color="auto"/>
      </w:divBdr>
    </w:div>
    <w:div w:id="289165491">
      <w:bodyDiv w:val="1"/>
      <w:marLeft w:val="0"/>
      <w:marRight w:val="0"/>
      <w:marTop w:val="0"/>
      <w:marBottom w:val="0"/>
      <w:divBdr>
        <w:top w:val="none" w:sz="0" w:space="0" w:color="auto"/>
        <w:left w:val="none" w:sz="0" w:space="0" w:color="auto"/>
        <w:bottom w:val="none" w:sz="0" w:space="0" w:color="auto"/>
        <w:right w:val="none" w:sz="0" w:space="0" w:color="auto"/>
      </w:divBdr>
    </w:div>
    <w:div w:id="291904100">
      <w:bodyDiv w:val="1"/>
      <w:marLeft w:val="0"/>
      <w:marRight w:val="0"/>
      <w:marTop w:val="0"/>
      <w:marBottom w:val="0"/>
      <w:divBdr>
        <w:top w:val="none" w:sz="0" w:space="0" w:color="auto"/>
        <w:left w:val="none" w:sz="0" w:space="0" w:color="auto"/>
        <w:bottom w:val="none" w:sz="0" w:space="0" w:color="auto"/>
        <w:right w:val="none" w:sz="0" w:space="0" w:color="auto"/>
      </w:divBdr>
    </w:div>
    <w:div w:id="292175090">
      <w:bodyDiv w:val="1"/>
      <w:marLeft w:val="0"/>
      <w:marRight w:val="0"/>
      <w:marTop w:val="0"/>
      <w:marBottom w:val="0"/>
      <w:divBdr>
        <w:top w:val="none" w:sz="0" w:space="0" w:color="auto"/>
        <w:left w:val="none" w:sz="0" w:space="0" w:color="auto"/>
        <w:bottom w:val="none" w:sz="0" w:space="0" w:color="auto"/>
        <w:right w:val="none" w:sz="0" w:space="0" w:color="auto"/>
      </w:divBdr>
    </w:div>
    <w:div w:id="304312352">
      <w:bodyDiv w:val="1"/>
      <w:marLeft w:val="0"/>
      <w:marRight w:val="0"/>
      <w:marTop w:val="0"/>
      <w:marBottom w:val="0"/>
      <w:divBdr>
        <w:top w:val="none" w:sz="0" w:space="0" w:color="auto"/>
        <w:left w:val="none" w:sz="0" w:space="0" w:color="auto"/>
        <w:bottom w:val="none" w:sz="0" w:space="0" w:color="auto"/>
        <w:right w:val="none" w:sz="0" w:space="0" w:color="auto"/>
      </w:divBdr>
      <w:divsChild>
        <w:div w:id="1145859167">
          <w:marLeft w:val="1800"/>
          <w:marRight w:val="0"/>
          <w:marTop w:val="86"/>
          <w:marBottom w:val="0"/>
          <w:divBdr>
            <w:top w:val="none" w:sz="0" w:space="0" w:color="auto"/>
            <w:left w:val="none" w:sz="0" w:space="0" w:color="auto"/>
            <w:bottom w:val="none" w:sz="0" w:space="0" w:color="auto"/>
            <w:right w:val="none" w:sz="0" w:space="0" w:color="auto"/>
          </w:divBdr>
        </w:div>
      </w:divsChild>
    </w:div>
    <w:div w:id="326056043">
      <w:bodyDiv w:val="1"/>
      <w:marLeft w:val="0"/>
      <w:marRight w:val="0"/>
      <w:marTop w:val="0"/>
      <w:marBottom w:val="0"/>
      <w:divBdr>
        <w:top w:val="none" w:sz="0" w:space="0" w:color="auto"/>
        <w:left w:val="none" w:sz="0" w:space="0" w:color="auto"/>
        <w:bottom w:val="none" w:sz="0" w:space="0" w:color="auto"/>
        <w:right w:val="none" w:sz="0" w:space="0" w:color="auto"/>
      </w:divBdr>
    </w:div>
    <w:div w:id="354892849">
      <w:bodyDiv w:val="1"/>
      <w:marLeft w:val="0"/>
      <w:marRight w:val="0"/>
      <w:marTop w:val="0"/>
      <w:marBottom w:val="0"/>
      <w:divBdr>
        <w:top w:val="none" w:sz="0" w:space="0" w:color="auto"/>
        <w:left w:val="none" w:sz="0" w:space="0" w:color="auto"/>
        <w:bottom w:val="none" w:sz="0" w:space="0" w:color="auto"/>
        <w:right w:val="none" w:sz="0" w:space="0" w:color="auto"/>
      </w:divBdr>
    </w:div>
    <w:div w:id="360323512">
      <w:bodyDiv w:val="1"/>
      <w:marLeft w:val="0"/>
      <w:marRight w:val="0"/>
      <w:marTop w:val="0"/>
      <w:marBottom w:val="0"/>
      <w:divBdr>
        <w:top w:val="none" w:sz="0" w:space="0" w:color="auto"/>
        <w:left w:val="none" w:sz="0" w:space="0" w:color="auto"/>
        <w:bottom w:val="none" w:sz="0" w:space="0" w:color="auto"/>
        <w:right w:val="none" w:sz="0" w:space="0" w:color="auto"/>
      </w:divBdr>
    </w:div>
    <w:div w:id="409934353">
      <w:bodyDiv w:val="1"/>
      <w:marLeft w:val="0"/>
      <w:marRight w:val="0"/>
      <w:marTop w:val="0"/>
      <w:marBottom w:val="0"/>
      <w:divBdr>
        <w:top w:val="none" w:sz="0" w:space="0" w:color="auto"/>
        <w:left w:val="none" w:sz="0" w:space="0" w:color="auto"/>
        <w:bottom w:val="none" w:sz="0" w:space="0" w:color="auto"/>
        <w:right w:val="none" w:sz="0" w:space="0" w:color="auto"/>
      </w:divBdr>
    </w:div>
    <w:div w:id="410084696">
      <w:bodyDiv w:val="1"/>
      <w:marLeft w:val="0"/>
      <w:marRight w:val="0"/>
      <w:marTop w:val="0"/>
      <w:marBottom w:val="0"/>
      <w:divBdr>
        <w:top w:val="none" w:sz="0" w:space="0" w:color="auto"/>
        <w:left w:val="none" w:sz="0" w:space="0" w:color="auto"/>
        <w:bottom w:val="none" w:sz="0" w:space="0" w:color="auto"/>
        <w:right w:val="none" w:sz="0" w:space="0" w:color="auto"/>
      </w:divBdr>
      <w:divsChild>
        <w:div w:id="1943755066">
          <w:marLeft w:val="547"/>
          <w:marRight w:val="0"/>
          <w:marTop w:val="154"/>
          <w:marBottom w:val="0"/>
          <w:divBdr>
            <w:top w:val="none" w:sz="0" w:space="0" w:color="auto"/>
            <w:left w:val="none" w:sz="0" w:space="0" w:color="auto"/>
            <w:bottom w:val="none" w:sz="0" w:space="0" w:color="auto"/>
            <w:right w:val="none" w:sz="0" w:space="0" w:color="auto"/>
          </w:divBdr>
        </w:div>
      </w:divsChild>
    </w:div>
    <w:div w:id="412699173">
      <w:bodyDiv w:val="1"/>
      <w:marLeft w:val="0"/>
      <w:marRight w:val="0"/>
      <w:marTop w:val="0"/>
      <w:marBottom w:val="0"/>
      <w:divBdr>
        <w:top w:val="none" w:sz="0" w:space="0" w:color="auto"/>
        <w:left w:val="none" w:sz="0" w:space="0" w:color="auto"/>
        <w:bottom w:val="none" w:sz="0" w:space="0" w:color="auto"/>
        <w:right w:val="none" w:sz="0" w:space="0" w:color="auto"/>
      </w:divBdr>
    </w:div>
    <w:div w:id="417797163">
      <w:bodyDiv w:val="1"/>
      <w:marLeft w:val="0"/>
      <w:marRight w:val="0"/>
      <w:marTop w:val="0"/>
      <w:marBottom w:val="0"/>
      <w:divBdr>
        <w:top w:val="none" w:sz="0" w:space="0" w:color="auto"/>
        <w:left w:val="none" w:sz="0" w:space="0" w:color="auto"/>
        <w:bottom w:val="none" w:sz="0" w:space="0" w:color="auto"/>
        <w:right w:val="none" w:sz="0" w:space="0" w:color="auto"/>
      </w:divBdr>
      <w:divsChild>
        <w:div w:id="402920202">
          <w:marLeft w:val="547"/>
          <w:marRight w:val="0"/>
          <w:marTop w:val="0"/>
          <w:marBottom w:val="0"/>
          <w:divBdr>
            <w:top w:val="none" w:sz="0" w:space="0" w:color="auto"/>
            <w:left w:val="none" w:sz="0" w:space="0" w:color="auto"/>
            <w:bottom w:val="none" w:sz="0" w:space="0" w:color="auto"/>
            <w:right w:val="none" w:sz="0" w:space="0" w:color="auto"/>
          </w:divBdr>
        </w:div>
        <w:div w:id="92164744">
          <w:marLeft w:val="1267"/>
          <w:marRight w:val="0"/>
          <w:marTop w:val="0"/>
          <w:marBottom w:val="0"/>
          <w:divBdr>
            <w:top w:val="none" w:sz="0" w:space="0" w:color="auto"/>
            <w:left w:val="none" w:sz="0" w:space="0" w:color="auto"/>
            <w:bottom w:val="none" w:sz="0" w:space="0" w:color="auto"/>
            <w:right w:val="none" w:sz="0" w:space="0" w:color="auto"/>
          </w:divBdr>
        </w:div>
        <w:div w:id="1378705961">
          <w:marLeft w:val="1267"/>
          <w:marRight w:val="0"/>
          <w:marTop w:val="0"/>
          <w:marBottom w:val="0"/>
          <w:divBdr>
            <w:top w:val="none" w:sz="0" w:space="0" w:color="auto"/>
            <w:left w:val="none" w:sz="0" w:space="0" w:color="auto"/>
            <w:bottom w:val="none" w:sz="0" w:space="0" w:color="auto"/>
            <w:right w:val="none" w:sz="0" w:space="0" w:color="auto"/>
          </w:divBdr>
        </w:div>
        <w:div w:id="1704094798">
          <w:marLeft w:val="1267"/>
          <w:marRight w:val="0"/>
          <w:marTop w:val="0"/>
          <w:marBottom w:val="0"/>
          <w:divBdr>
            <w:top w:val="none" w:sz="0" w:space="0" w:color="auto"/>
            <w:left w:val="none" w:sz="0" w:space="0" w:color="auto"/>
            <w:bottom w:val="none" w:sz="0" w:space="0" w:color="auto"/>
            <w:right w:val="none" w:sz="0" w:space="0" w:color="auto"/>
          </w:divBdr>
        </w:div>
      </w:divsChild>
    </w:div>
    <w:div w:id="424233296">
      <w:bodyDiv w:val="1"/>
      <w:marLeft w:val="0"/>
      <w:marRight w:val="0"/>
      <w:marTop w:val="0"/>
      <w:marBottom w:val="0"/>
      <w:divBdr>
        <w:top w:val="none" w:sz="0" w:space="0" w:color="auto"/>
        <w:left w:val="none" w:sz="0" w:space="0" w:color="auto"/>
        <w:bottom w:val="none" w:sz="0" w:space="0" w:color="auto"/>
        <w:right w:val="none" w:sz="0" w:space="0" w:color="auto"/>
      </w:divBdr>
    </w:div>
    <w:div w:id="428737010">
      <w:bodyDiv w:val="1"/>
      <w:marLeft w:val="0"/>
      <w:marRight w:val="0"/>
      <w:marTop w:val="0"/>
      <w:marBottom w:val="0"/>
      <w:divBdr>
        <w:top w:val="none" w:sz="0" w:space="0" w:color="auto"/>
        <w:left w:val="none" w:sz="0" w:space="0" w:color="auto"/>
        <w:bottom w:val="none" w:sz="0" w:space="0" w:color="auto"/>
        <w:right w:val="none" w:sz="0" w:space="0" w:color="auto"/>
      </w:divBdr>
    </w:div>
    <w:div w:id="429589852">
      <w:bodyDiv w:val="1"/>
      <w:marLeft w:val="0"/>
      <w:marRight w:val="0"/>
      <w:marTop w:val="0"/>
      <w:marBottom w:val="0"/>
      <w:divBdr>
        <w:top w:val="none" w:sz="0" w:space="0" w:color="auto"/>
        <w:left w:val="none" w:sz="0" w:space="0" w:color="auto"/>
        <w:bottom w:val="none" w:sz="0" w:space="0" w:color="auto"/>
        <w:right w:val="none" w:sz="0" w:space="0" w:color="auto"/>
      </w:divBdr>
      <w:divsChild>
        <w:div w:id="1864515035">
          <w:marLeft w:val="0"/>
          <w:marRight w:val="0"/>
          <w:marTop w:val="50"/>
          <w:marBottom w:val="50"/>
          <w:divBdr>
            <w:top w:val="none" w:sz="0" w:space="0" w:color="auto"/>
            <w:left w:val="none" w:sz="0" w:space="0" w:color="auto"/>
            <w:bottom w:val="none" w:sz="0" w:space="0" w:color="auto"/>
            <w:right w:val="none" w:sz="0" w:space="0" w:color="auto"/>
          </w:divBdr>
        </w:div>
      </w:divsChild>
    </w:div>
    <w:div w:id="430667769">
      <w:bodyDiv w:val="1"/>
      <w:marLeft w:val="0"/>
      <w:marRight w:val="0"/>
      <w:marTop w:val="0"/>
      <w:marBottom w:val="0"/>
      <w:divBdr>
        <w:top w:val="none" w:sz="0" w:space="0" w:color="auto"/>
        <w:left w:val="none" w:sz="0" w:space="0" w:color="auto"/>
        <w:bottom w:val="none" w:sz="0" w:space="0" w:color="auto"/>
        <w:right w:val="none" w:sz="0" w:space="0" w:color="auto"/>
      </w:divBdr>
    </w:div>
    <w:div w:id="437869463">
      <w:bodyDiv w:val="1"/>
      <w:marLeft w:val="0"/>
      <w:marRight w:val="0"/>
      <w:marTop w:val="0"/>
      <w:marBottom w:val="0"/>
      <w:divBdr>
        <w:top w:val="none" w:sz="0" w:space="0" w:color="auto"/>
        <w:left w:val="none" w:sz="0" w:space="0" w:color="auto"/>
        <w:bottom w:val="none" w:sz="0" w:space="0" w:color="auto"/>
        <w:right w:val="none" w:sz="0" w:space="0" w:color="auto"/>
      </w:divBdr>
    </w:div>
    <w:div w:id="445658829">
      <w:bodyDiv w:val="1"/>
      <w:marLeft w:val="0"/>
      <w:marRight w:val="0"/>
      <w:marTop w:val="0"/>
      <w:marBottom w:val="0"/>
      <w:divBdr>
        <w:top w:val="none" w:sz="0" w:space="0" w:color="auto"/>
        <w:left w:val="none" w:sz="0" w:space="0" w:color="auto"/>
        <w:bottom w:val="none" w:sz="0" w:space="0" w:color="auto"/>
        <w:right w:val="none" w:sz="0" w:space="0" w:color="auto"/>
      </w:divBdr>
    </w:div>
    <w:div w:id="446462205">
      <w:bodyDiv w:val="1"/>
      <w:marLeft w:val="0"/>
      <w:marRight w:val="0"/>
      <w:marTop w:val="0"/>
      <w:marBottom w:val="0"/>
      <w:divBdr>
        <w:top w:val="none" w:sz="0" w:space="0" w:color="auto"/>
        <w:left w:val="none" w:sz="0" w:space="0" w:color="auto"/>
        <w:bottom w:val="none" w:sz="0" w:space="0" w:color="auto"/>
        <w:right w:val="none" w:sz="0" w:space="0" w:color="auto"/>
      </w:divBdr>
    </w:div>
    <w:div w:id="469593665">
      <w:bodyDiv w:val="1"/>
      <w:marLeft w:val="0"/>
      <w:marRight w:val="0"/>
      <w:marTop w:val="0"/>
      <w:marBottom w:val="0"/>
      <w:divBdr>
        <w:top w:val="none" w:sz="0" w:space="0" w:color="auto"/>
        <w:left w:val="none" w:sz="0" w:space="0" w:color="auto"/>
        <w:bottom w:val="none" w:sz="0" w:space="0" w:color="auto"/>
        <w:right w:val="none" w:sz="0" w:space="0" w:color="auto"/>
      </w:divBdr>
    </w:div>
    <w:div w:id="471483904">
      <w:bodyDiv w:val="1"/>
      <w:marLeft w:val="0"/>
      <w:marRight w:val="0"/>
      <w:marTop w:val="0"/>
      <w:marBottom w:val="0"/>
      <w:divBdr>
        <w:top w:val="none" w:sz="0" w:space="0" w:color="auto"/>
        <w:left w:val="none" w:sz="0" w:space="0" w:color="auto"/>
        <w:bottom w:val="none" w:sz="0" w:space="0" w:color="auto"/>
        <w:right w:val="none" w:sz="0" w:space="0" w:color="auto"/>
      </w:divBdr>
    </w:div>
    <w:div w:id="474565808">
      <w:bodyDiv w:val="1"/>
      <w:marLeft w:val="0"/>
      <w:marRight w:val="0"/>
      <w:marTop w:val="0"/>
      <w:marBottom w:val="0"/>
      <w:divBdr>
        <w:top w:val="none" w:sz="0" w:space="0" w:color="auto"/>
        <w:left w:val="none" w:sz="0" w:space="0" w:color="auto"/>
        <w:bottom w:val="none" w:sz="0" w:space="0" w:color="auto"/>
        <w:right w:val="none" w:sz="0" w:space="0" w:color="auto"/>
      </w:divBdr>
      <w:divsChild>
        <w:div w:id="1818065967">
          <w:marLeft w:val="1800"/>
          <w:marRight w:val="0"/>
          <w:marTop w:val="86"/>
          <w:marBottom w:val="0"/>
          <w:divBdr>
            <w:top w:val="none" w:sz="0" w:space="0" w:color="auto"/>
            <w:left w:val="none" w:sz="0" w:space="0" w:color="auto"/>
            <w:bottom w:val="none" w:sz="0" w:space="0" w:color="auto"/>
            <w:right w:val="none" w:sz="0" w:space="0" w:color="auto"/>
          </w:divBdr>
        </w:div>
        <w:div w:id="856502949">
          <w:marLeft w:val="1800"/>
          <w:marRight w:val="0"/>
          <w:marTop w:val="86"/>
          <w:marBottom w:val="0"/>
          <w:divBdr>
            <w:top w:val="none" w:sz="0" w:space="0" w:color="auto"/>
            <w:left w:val="none" w:sz="0" w:space="0" w:color="auto"/>
            <w:bottom w:val="none" w:sz="0" w:space="0" w:color="auto"/>
            <w:right w:val="none" w:sz="0" w:space="0" w:color="auto"/>
          </w:divBdr>
        </w:div>
        <w:div w:id="117182253">
          <w:marLeft w:val="1800"/>
          <w:marRight w:val="0"/>
          <w:marTop w:val="86"/>
          <w:marBottom w:val="0"/>
          <w:divBdr>
            <w:top w:val="none" w:sz="0" w:space="0" w:color="auto"/>
            <w:left w:val="none" w:sz="0" w:space="0" w:color="auto"/>
            <w:bottom w:val="none" w:sz="0" w:space="0" w:color="auto"/>
            <w:right w:val="none" w:sz="0" w:space="0" w:color="auto"/>
          </w:divBdr>
        </w:div>
        <w:div w:id="789710829">
          <w:marLeft w:val="1800"/>
          <w:marRight w:val="0"/>
          <w:marTop w:val="86"/>
          <w:marBottom w:val="0"/>
          <w:divBdr>
            <w:top w:val="none" w:sz="0" w:space="0" w:color="auto"/>
            <w:left w:val="none" w:sz="0" w:space="0" w:color="auto"/>
            <w:bottom w:val="none" w:sz="0" w:space="0" w:color="auto"/>
            <w:right w:val="none" w:sz="0" w:space="0" w:color="auto"/>
          </w:divBdr>
        </w:div>
        <w:div w:id="379521121">
          <w:marLeft w:val="1800"/>
          <w:marRight w:val="0"/>
          <w:marTop w:val="86"/>
          <w:marBottom w:val="0"/>
          <w:divBdr>
            <w:top w:val="none" w:sz="0" w:space="0" w:color="auto"/>
            <w:left w:val="none" w:sz="0" w:space="0" w:color="auto"/>
            <w:bottom w:val="none" w:sz="0" w:space="0" w:color="auto"/>
            <w:right w:val="none" w:sz="0" w:space="0" w:color="auto"/>
          </w:divBdr>
        </w:div>
        <w:div w:id="1869831202">
          <w:marLeft w:val="1800"/>
          <w:marRight w:val="0"/>
          <w:marTop w:val="86"/>
          <w:marBottom w:val="0"/>
          <w:divBdr>
            <w:top w:val="none" w:sz="0" w:space="0" w:color="auto"/>
            <w:left w:val="none" w:sz="0" w:space="0" w:color="auto"/>
            <w:bottom w:val="none" w:sz="0" w:space="0" w:color="auto"/>
            <w:right w:val="none" w:sz="0" w:space="0" w:color="auto"/>
          </w:divBdr>
        </w:div>
        <w:div w:id="364713377">
          <w:marLeft w:val="1800"/>
          <w:marRight w:val="0"/>
          <w:marTop w:val="86"/>
          <w:marBottom w:val="0"/>
          <w:divBdr>
            <w:top w:val="none" w:sz="0" w:space="0" w:color="auto"/>
            <w:left w:val="none" w:sz="0" w:space="0" w:color="auto"/>
            <w:bottom w:val="none" w:sz="0" w:space="0" w:color="auto"/>
            <w:right w:val="none" w:sz="0" w:space="0" w:color="auto"/>
          </w:divBdr>
        </w:div>
        <w:div w:id="1175388795">
          <w:marLeft w:val="1800"/>
          <w:marRight w:val="0"/>
          <w:marTop w:val="86"/>
          <w:marBottom w:val="0"/>
          <w:divBdr>
            <w:top w:val="none" w:sz="0" w:space="0" w:color="auto"/>
            <w:left w:val="none" w:sz="0" w:space="0" w:color="auto"/>
            <w:bottom w:val="none" w:sz="0" w:space="0" w:color="auto"/>
            <w:right w:val="none" w:sz="0" w:space="0" w:color="auto"/>
          </w:divBdr>
        </w:div>
        <w:div w:id="1044526681">
          <w:marLeft w:val="1800"/>
          <w:marRight w:val="0"/>
          <w:marTop w:val="86"/>
          <w:marBottom w:val="0"/>
          <w:divBdr>
            <w:top w:val="none" w:sz="0" w:space="0" w:color="auto"/>
            <w:left w:val="none" w:sz="0" w:space="0" w:color="auto"/>
            <w:bottom w:val="none" w:sz="0" w:space="0" w:color="auto"/>
            <w:right w:val="none" w:sz="0" w:space="0" w:color="auto"/>
          </w:divBdr>
        </w:div>
        <w:div w:id="90324140">
          <w:marLeft w:val="1800"/>
          <w:marRight w:val="0"/>
          <w:marTop w:val="86"/>
          <w:marBottom w:val="0"/>
          <w:divBdr>
            <w:top w:val="none" w:sz="0" w:space="0" w:color="auto"/>
            <w:left w:val="none" w:sz="0" w:space="0" w:color="auto"/>
            <w:bottom w:val="none" w:sz="0" w:space="0" w:color="auto"/>
            <w:right w:val="none" w:sz="0" w:space="0" w:color="auto"/>
          </w:divBdr>
        </w:div>
      </w:divsChild>
    </w:div>
    <w:div w:id="485443263">
      <w:bodyDiv w:val="1"/>
      <w:marLeft w:val="0"/>
      <w:marRight w:val="0"/>
      <w:marTop w:val="0"/>
      <w:marBottom w:val="0"/>
      <w:divBdr>
        <w:top w:val="none" w:sz="0" w:space="0" w:color="auto"/>
        <w:left w:val="none" w:sz="0" w:space="0" w:color="auto"/>
        <w:bottom w:val="none" w:sz="0" w:space="0" w:color="auto"/>
        <w:right w:val="none" w:sz="0" w:space="0" w:color="auto"/>
      </w:divBdr>
    </w:div>
    <w:div w:id="485901215">
      <w:bodyDiv w:val="1"/>
      <w:marLeft w:val="0"/>
      <w:marRight w:val="0"/>
      <w:marTop w:val="0"/>
      <w:marBottom w:val="0"/>
      <w:divBdr>
        <w:top w:val="none" w:sz="0" w:space="0" w:color="auto"/>
        <w:left w:val="none" w:sz="0" w:space="0" w:color="auto"/>
        <w:bottom w:val="none" w:sz="0" w:space="0" w:color="auto"/>
        <w:right w:val="none" w:sz="0" w:space="0" w:color="auto"/>
      </w:divBdr>
    </w:div>
    <w:div w:id="487719892">
      <w:bodyDiv w:val="1"/>
      <w:marLeft w:val="0"/>
      <w:marRight w:val="0"/>
      <w:marTop w:val="0"/>
      <w:marBottom w:val="0"/>
      <w:divBdr>
        <w:top w:val="none" w:sz="0" w:space="0" w:color="auto"/>
        <w:left w:val="none" w:sz="0" w:space="0" w:color="auto"/>
        <w:bottom w:val="none" w:sz="0" w:space="0" w:color="auto"/>
        <w:right w:val="none" w:sz="0" w:space="0" w:color="auto"/>
      </w:divBdr>
    </w:div>
    <w:div w:id="502164927">
      <w:bodyDiv w:val="1"/>
      <w:marLeft w:val="0"/>
      <w:marRight w:val="0"/>
      <w:marTop w:val="0"/>
      <w:marBottom w:val="0"/>
      <w:divBdr>
        <w:top w:val="none" w:sz="0" w:space="0" w:color="auto"/>
        <w:left w:val="none" w:sz="0" w:space="0" w:color="auto"/>
        <w:bottom w:val="none" w:sz="0" w:space="0" w:color="auto"/>
        <w:right w:val="none" w:sz="0" w:space="0" w:color="auto"/>
      </w:divBdr>
    </w:div>
    <w:div w:id="523980316">
      <w:bodyDiv w:val="1"/>
      <w:marLeft w:val="0"/>
      <w:marRight w:val="0"/>
      <w:marTop w:val="0"/>
      <w:marBottom w:val="0"/>
      <w:divBdr>
        <w:top w:val="none" w:sz="0" w:space="0" w:color="auto"/>
        <w:left w:val="none" w:sz="0" w:space="0" w:color="auto"/>
        <w:bottom w:val="none" w:sz="0" w:space="0" w:color="auto"/>
        <w:right w:val="none" w:sz="0" w:space="0" w:color="auto"/>
      </w:divBdr>
    </w:div>
    <w:div w:id="532772423">
      <w:bodyDiv w:val="1"/>
      <w:marLeft w:val="0"/>
      <w:marRight w:val="0"/>
      <w:marTop w:val="0"/>
      <w:marBottom w:val="0"/>
      <w:divBdr>
        <w:top w:val="none" w:sz="0" w:space="0" w:color="auto"/>
        <w:left w:val="none" w:sz="0" w:space="0" w:color="auto"/>
        <w:bottom w:val="none" w:sz="0" w:space="0" w:color="auto"/>
        <w:right w:val="none" w:sz="0" w:space="0" w:color="auto"/>
      </w:divBdr>
    </w:div>
    <w:div w:id="556429665">
      <w:bodyDiv w:val="1"/>
      <w:marLeft w:val="0"/>
      <w:marRight w:val="0"/>
      <w:marTop w:val="0"/>
      <w:marBottom w:val="0"/>
      <w:divBdr>
        <w:top w:val="none" w:sz="0" w:space="0" w:color="auto"/>
        <w:left w:val="none" w:sz="0" w:space="0" w:color="auto"/>
        <w:bottom w:val="none" w:sz="0" w:space="0" w:color="auto"/>
        <w:right w:val="none" w:sz="0" w:space="0" w:color="auto"/>
      </w:divBdr>
      <w:divsChild>
        <w:div w:id="2058502283">
          <w:marLeft w:val="1800"/>
          <w:marRight w:val="0"/>
          <w:marTop w:val="86"/>
          <w:marBottom w:val="0"/>
          <w:divBdr>
            <w:top w:val="none" w:sz="0" w:space="0" w:color="auto"/>
            <w:left w:val="none" w:sz="0" w:space="0" w:color="auto"/>
            <w:bottom w:val="none" w:sz="0" w:space="0" w:color="auto"/>
            <w:right w:val="none" w:sz="0" w:space="0" w:color="auto"/>
          </w:divBdr>
        </w:div>
      </w:divsChild>
    </w:div>
    <w:div w:id="571740159">
      <w:bodyDiv w:val="1"/>
      <w:marLeft w:val="0"/>
      <w:marRight w:val="0"/>
      <w:marTop w:val="0"/>
      <w:marBottom w:val="0"/>
      <w:divBdr>
        <w:top w:val="none" w:sz="0" w:space="0" w:color="auto"/>
        <w:left w:val="none" w:sz="0" w:space="0" w:color="auto"/>
        <w:bottom w:val="none" w:sz="0" w:space="0" w:color="auto"/>
        <w:right w:val="none" w:sz="0" w:space="0" w:color="auto"/>
      </w:divBdr>
    </w:div>
    <w:div w:id="574358453">
      <w:bodyDiv w:val="1"/>
      <w:marLeft w:val="0"/>
      <w:marRight w:val="0"/>
      <w:marTop w:val="0"/>
      <w:marBottom w:val="0"/>
      <w:divBdr>
        <w:top w:val="none" w:sz="0" w:space="0" w:color="auto"/>
        <w:left w:val="none" w:sz="0" w:space="0" w:color="auto"/>
        <w:bottom w:val="none" w:sz="0" w:space="0" w:color="auto"/>
        <w:right w:val="none" w:sz="0" w:space="0" w:color="auto"/>
      </w:divBdr>
    </w:div>
    <w:div w:id="576092518">
      <w:bodyDiv w:val="1"/>
      <w:marLeft w:val="0"/>
      <w:marRight w:val="0"/>
      <w:marTop w:val="0"/>
      <w:marBottom w:val="0"/>
      <w:divBdr>
        <w:top w:val="none" w:sz="0" w:space="0" w:color="auto"/>
        <w:left w:val="none" w:sz="0" w:space="0" w:color="auto"/>
        <w:bottom w:val="none" w:sz="0" w:space="0" w:color="auto"/>
        <w:right w:val="none" w:sz="0" w:space="0" w:color="auto"/>
      </w:divBdr>
    </w:div>
    <w:div w:id="588926546">
      <w:bodyDiv w:val="1"/>
      <w:marLeft w:val="0"/>
      <w:marRight w:val="0"/>
      <w:marTop w:val="0"/>
      <w:marBottom w:val="0"/>
      <w:divBdr>
        <w:top w:val="none" w:sz="0" w:space="0" w:color="auto"/>
        <w:left w:val="none" w:sz="0" w:space="0" w:color="auto"/>
        <w:bottom w:val="none" w:sz="0" w:space="0" w:color="auto"/>
        <w:right w:val="none" w:sz="0" w:space="0" w:color="auto"/>
      </w:divBdr>
    </w:div>
    <w:div w:id="596253969">
      <w:bodyDiv w:val="1"/>
      <w:marLeft w:val="0"/>
      <w:marRight w:val="0"/>
      <w:marTop w:val="0"/>
      <w:marBottom w:val="0"/>
      <w:divBdr>
        <w:top w:val="none" w:sz="0" w:space="0" w:color="auto"/>
        <w:left w:val="none" w:sz="0" w:space="0" w:color="auto"/>
        <w:bottom w:val="none" w:sz="0" w:space="0" w:color="auto"/>
        <w:right w:val="none" w:sz="0" w:space="0" w:color="auto"/>
      </w:divBdr>
    </w:div>
    <w:div w:id="599215485">
      <w:bodyDiv w:val="1"/>
      <w:marLeft w:val="0"/>
      <w:marRight w:val="0"/>
      <w:marTop w:val="0"/>
      <w:marBottom w:val="0"/>
      <w:divBdr>
        <w:top w:val="none" w:sz="0" w:space="0" w:color="auto"/>
        <w:left w:val="none" w:sz="0" w:space="0" w:color="auto"/>
        <w:bottom w:val="none" w:sz="0" w:space="0" w:color="auto"/>
        <w:right w:val="none" w:sz="0" w:space="0" w:color="auto"/>
      </w:divBdr>
    </w:div>
    <w:div w:id="620844249">
      <w:bodyDiv w:val="1"/>
      <w:marLeft w:val="0"/>
      <w:marRight w:val="0"/>
      <w:marTop w:val="0"/>
      <w:marBottom w:val="0"/>
      <w:divBdr>
        <w:top w:val="none" w:sz="0" w:space="0" w:color="auto"/>
        <w:left w:val="none" w:sz="0" w:space="0" w:color="auto"/>
        <w:bottom w:val="none" w:sz="0" w:space="0" w:color="auto"/>
        <w:right w:val="none" w:sz="0" w:space="0" w:color="auto"/>
      </w:divBdr>
    </w:div>
    <w:div w:id="624041572">
      <w:bodyDiv w:val="1"/>
      <w:marLeft w:val="0"/>
      <w:marRight w:val="0"/>
      <w:marTop w:val="0"/>
      <w:marBottom w:val="0"/>
      <w:divBdr>
        <w:top w:val="none" w:sz="0" w:space="0" w:color="auto"/>
        <w:left w:val="none" w:sz="0" w:space="0" w:color="auto"/>
        <w:bottom w:val="none" w:sz="0" w:space="0" w:color="auto"/>
        <w:right w:val="none" w:sz="0" w:space="0" w:color="auto"/>
      </w:divBdr>
      <w:divsChild>
        <w:div w:id="1874271595">
          <w:marLeft w:val="1800"/>
          <w:marRight w:val="0"/>
          <w:marTop w:val="86"/>
          <w:marBottom w:val="0"/>
          <w:divBdr>
            <w:top w:val="none" w:sz="0" w:space="0" w:color="auto"/>
            <w:left w:val="none" w:sz="0" w:space="0" w:color="auto"/>
            <w:bottom w:val="none" w:sz="0" w:space="0" w:color="auto"/>
            <w:right w:val="none" w:sz="0" w:space="0" w:color="auto"/>
          </w:divBdr>
        </w:div>
        <w:div w:id="575016760">
          <w:marLeft w:val="1800"/>
          <w:marRight w:val="0"/>
          <w:marTop w:val="86"/>
          <w:marBottom w:val="0"/>
          <w:divBdr>
            <w:top w:val="none" w:sz="0" w:space="0" w:color="auto"/>
            <w:left w:val="none" w:sz="0" w:space="0" w:color="auto"/>
            <w:bottom w:val="none" w:sz="0" w:space="0" w:color="auto"/>
            <w:right w:val="none" w:sz="0" w:space="0" w:color="auto"/>
          </w:divBdr>
        </w:div>
        <w:div w:id="1522237257">
          <w:marLeft w:val="1800"/>
          <w:marRight w:val="0"/>
          <w:marTop w:val="86"/>
          <w:marBottom w:val="0"/>
          <w:divBdr>
            <w:top w:val="none" w:sz="0" w:space="0" w:color="auto"/>
            <w:left w:val="none" w:sz="0" w:space="0" w:color="auto"/>
            <w:bottom w:val="none" w:sz="0" w:space="0" w:color="auto"/>
            <w:right w:val="none" w:sz="0" w:space="0" w:color="auto"/>
          </w:divBdr>
        </w:div>
        <w:div w:id="1070495672">
          <w:marLeft w:val="1800"/>
          <w:marRight w:val="0"/>
          <w:marTop w:val="86"/>
          <w:marBottom w:val="0"/>
          <w:divBdr>
            <w:top w:val="none" w:sz="0" w:space="0" w:color="auto"/>
            <w:left w:val="none" w:sz="0" w:space="0" w:color="auto"/>
            <w:bottom w:val="none" w:sz="0" w:space="0" w:color="auto"/>
            <w:right w:val="none" w:sz="0" w:space="0" w:color="auto"/>
          </w:divBdr>
        </w:div>
        <w:div w:id="136607071">
          <w:marLeft w:val="1800"/>
          <w:marRight w:val="0"/>
          <w:marTop w:val="86"/>
          <w:marBottom w:val="0"/>
          <w:divBdr>
            <w:top w:val="none" w:sz="0" w:space="0" w:color="auto"/>
            <w:left w:val="none" w:sz="0" w:space="0" w:color="auto"/>
            <w:bottom w:val="none" w:sz="0" w:space="0" w:color="auto"/>
            <w:right w:val="none" w:sz="0" w:space="0" w:color="auto"/>
          </w:divBdr>
        </w:div>
        <w:div w:id="1747145516">
          <w:marLeft w:val="1800"/>
          <w:marRight w:val="0"/>
          <w:marTop w:val="86"/>
          <w:marBottom w:val="0"/>
          <w:divBdr>
            <w:top w:val="none" w:sz="0" w:space="0" w:color="auto"/>
            <w:left w:val="none" w:sz="0" w:space="0" w:color="auto"/>
            <w:bottom w:val="none" w:sz="0" w:space="0" w:color="auto"/>
            <w:right w:val="none" w:sz="0" w:space="0" w:color="auto"/>
          </w:divBdr>
        </w:div>
        <w:div w:id="1492676080">
          <w:marLeft w:val="1800"/>
          <w:marRight w:val="0"/>
          <w:marTop w:val="86"/>
          <w:marBottom w:val="0"/>
          <w:divBdr>
            <w:top w:val="none" w:sz="0" w:space="0" w:color="auto"/>
            <w:left w:val="none" w:sz="0" w:space="0" w:color="auto"/>
            <w:bottom w:val="none" w:sz="0" w:space="0" w:color="auto"/>
            <w:right w:val="none" w:sz="0" w:space="0" w:color="auto"/>
          </w:divBdr>
        </w:div>
        <w:div w:id="879434938">
          <w:marLeft w:val="1800"/>
          <w:marRight w:val="0"/>
          <w:marTop w:val="86"/>
          <w:marBottom w:val="0"/>
          <w:divBdr>
            <w:top w:val="none" w:sz="0" w:space="0" w:color="auto"/>
            <w:left w:val="none" w:sz="0" w:space="0" w:color="auto"/>
            <w:bottom w:val="none" w:sz="0" w:space="0" w:color="auto"/>
            <w:right w:val="none" w:sz="0" w:space="0" w:color="auto"/>
          </w:divBdr>
        </w:div>
      </w:divsChild>
    </w:div>
    <w:div w:id="637347202">
      <w:bodyDiv w:val="1"/>
      <w:marLeft w:val="0"/>
      <w:marRight w:val="0"/>
      <w:marTop w:val="0"/>
      <w:marBottom w:val="0"/>
      <w:divBdr>
        <w:top w:val="none" w:sz="0" w:space="0" w:color="auto"/>
        <w:left w:val="none" w:sz="0" w:space="0" w:color="auto"/>
        <w:bottom w:val="none" w:sz="0" w:space="0" w:color="auto"/>
        <w:right w:val="none" w:sz="0" w:space="0" w:color="auto"/>
      </w:divBdr>
    </w:div>
    <w:div w:id="645667690">
      <w:bodyDiv w:val="1"/>
      <w:marLeft w:val="0"/>
      <w:marRight w:val="0"/>
      <w:marTop w:val="0"/>
      <w:marBottom w:val="0"/>
      <w:divBdr>
        <w:top w:val="none" w:sz="0" w:space="0" w:color="auto"/>
        <w:left w:val="none" w:sz="0" w:space="0" w:color="auto"/>
        <w:bottom w:val="none" w:sz="0" w:space="0" w:color="auto"/>
        <w:right w:val="none" w:sz="0" w:space="0" w:color="auto"/>
      </w:divBdr>
    </w:div>
    <w:div w:id="664549626">
      <w:bodyDiv w:val="1"/>
      <w:marLeft w:val="0"/>
      <w:marRight w:val="0"/>
      <w:marTop w:val="0"/>
      <w:marBottom w:val="0"/>
      <w:divBdr>
        <w:top w:val="none" w:sz="0" w:space="0" w:color="auto"/>
        <w:left w:val="none" w:sz="0" w:space="0" w:color="auto"/>
        <w:bottom w:val="none" w:sz="0" w:space="0" w:color="auto"/>
        <w:right w:val="none" w:sz="0" w:space="0" w:color="auto"/>
      </w:divBdr>
    </w:div>
    <w:div w:id="668870203">
      <w:bodyDiv w:val="1"/>
      <w:marLeft w:val="0"/>
      <w:marRight w:val="0"/>
      <w:marTop w:val="0"/>
      <w:marBottom w:val="0"/>
      <w:divBdr>
        <w:top w:val="none" w:sz="0" w:space="0" w:color="auto"/>
        <w:left w:val="none" w:sz="0" w:space="0" w:color="auto"/>
        <w:bottom w:val="none" w:sz="0" w:space="0" w:color="auto"/>
        <w:right w:val="none" w:sz="0" w:space="0" w:color="auto"/>
      </w:divBdr>
    </w:div>
    <w:div w:id="681588922">
      <w:bodyDiv w:val="1"/>
      <w:marLeft w:val="0"/>
      <w:marRight w:val="0"/>
      <w:marTop w:val="0"/>
      <w:marBottom w:val="0"/>
      <w:divBdr>
        <w:top w:val="none" w:sz="0" w:space="0" w:color="auto"/>
        <w:left w:val="none" w:sz="0" w:space="0" w:color="auto"/>
        <w:bottom w:val="none" w:sz="0" w:space="0" w:color="auto"/>
        <w:right w:val="none" w:sz="0" w:space="0" w:color="auto"/>
      </w:divBdr>
    </w:div>
    <w:div w:id="686521365">
      <w:bodyDiv w:val="1"/>
      <w:marLeft w:val="0"/>
      <w:marRight w:val="0"/>
      <w:marTop w:val="0"/>
      <w:marBottom w:val="0"/>
      <w:divBdr>
        <w:top w:val="none" w:sz="0" w:space="0" w:color="auto"/>
        <w:left w:val="none" w:sz="0" w:space="0" w:color="auto"/>
        <w:bottom w:val="none" w:sz="0" w:space="0" w:color="auto"/>
        <w:right w:val="none" w:sz="0" w:space="0" w:color="auto"/>
      </w:divBdr>
    </w:div>
    <w:div w:id="688868685">
      <w:bodyDiv w:val="1"/>
      <w:marLeft w:val="0"/>
      <w:marRight w:val="0"/>
      <w:marTop w:val="0"/>
      <w:marBottom w:val="0"/>
      <w:divBdr>
        <w:top w:val="none" w:sz="0" w:space="0" w:color="auto"/>
        <w:left w:val="none" w:sz="0" w:space="0" w:color="auto"/>
        <w:bottom w:val="none" w:sz="0" w:space="0" w:color="auto"/>
        <w:right w:val="none" w:sz="0" w:space="0" w:color="auto"/>
      </w:divBdr>
    </w:div>
    <w:div w:id="705718798">
      <w:bodyDiv w:val="1"/>
      <w:marLeft w:val="0"/>
      <w:marRight w:val="0"/>
      <w:marTop w:val="0"/>
      <w:marBottom w:val="0"/>
      <w:divBdr>
        <w:top w:val="none" w:sz="0" w:space="0" w:color="auto"/>
        <w:left w:val="none" w:sz="0" w:space="0" w:color="auto"/>
        <w:bottom w:val="none" w:sz="0" w:space="0" w:color="auto"/>
        <w:right w:val="none" w:sz="0" w:space="0" w:color="auto"/>
      </w:divBdr>
    </w:div>
    <w:div w:id="723063355">
      <w:bodyDiv w:val="1"/>
      <w:marLeft w:val="0"/>
      <w:marRight w:val="0"/>
      <w:marTop w:val="0"/>
      <w:marBottom w:val="0"/>
      <w:divBdr>
        <w:top w:val="none" w:sz="0" w:space="0" w:color="auto"/>
        <w:left w:val="none" w:sz="0" w:space="0" w:color="auto"/>
        <w:bottom w:val="none" w:sz="0" w:space="0" w:color="auto"/>
        <w:right w:val="none" w:sz="0" w:space="0" w:color="auto"/>
      </w:divBdr>
    </w:div>
    <w:div w:id="727536879">
      <w:bodyDiv w:val="1"/>
      <w:marLeft w:val="0"/>
      <w:marRight w:val="0"/>
      <w:marTop w:val="0"/>
      <w:marBottom w:val="0"/>
      <w:divBdr>
        <w:top w:val="none" w:sz="0" w:space="0" w:color="auto"/>
        <w:left w:val="none" w:sz="0" w:space="0" w:color="auto"/>
        <w:bottom w:val="none" w:sz="0" w:space="0" w:color="auto"/>
        <w:right w:val="none" w:sz="0" w:space="0" w:color="auto"/>
      </w:divBdr>
    </w:div>
    <w:div w:id="754864468">
      <w:bodyDiv w:val="1"/>
      <w:marLeft w:val="0"/>
      <w:marRight w:val="0"/>
      <w:marTop w:val="0"/>
      <w:marBottom w:val="0"/>
      <w:divBdr>
        <w:top w:val="none" w:sz="0" w:space="0" w:color="auto"/>
        <w:left w:val="none" w:sz="0" w:space="0" w:color="auto"/>
        <w:bottom w:val="none" w:sz="0" w:space="0" w:color="auto"/>
        <w:right w:val="none" w:sz="0" w:space="0" w:color="auto"/>
      </w:divBdr>
      <w:divsChild>
        <w:div w:id="1746144090">
          <w:marLeft w:val="1800"/>
          <w:marRight w:val="0"/>
          <w:marTop w:val="86"/>
          <w:marBottom w:val="0"/>
          <w:divBdr>
            <w:top w:val="none" w:sz="0" w:space="0" w:color="auto"/>
            <w:left w:val="none" w:sz="0" w:space="0" w:color="auto"/>
            <w:bottom w:val="none" w:sz="0" w:space="0" w:color="auto"/>
            <w:right w:val="none" w:sz="0" w:space="0" w:color="auto"/>
          </w:divBdr>
        </w:div>
        <w:div w:id="215820191">
          <w:marLeft w:val="1800"/>
          <w:marRight w:val="0"/>
          <w:marTop w:val="86"/>
          <w:marBottom w:val="0"/>
          <w:divBdr>
            <w:top w:val="none" w:sz="0" w:space="0" w:color="auto"/>
            <w:left w:val="none" w:sz="0" w:space="0" w:color="auto"/>
            <w:bottom w:val="none" w:sz="0" w:space="0" w:color="auto"/>
            <w:right w:val="none" w:sz="0" w:space="0" w:color="auto"/>
          </w:divBdr>
        </w:div>
        <w:div w:id="551039726">
          <w:marLeft w:val="1800"/>
          <w:marRight w:val="0"/>
          <w:marTop w:val="86"/>
          <w:marBottom w:val="0"/>
          <w:divBdr>
            <w:top w:val="none" w:sz="0" w:space="0" w:color="auto"/>
            <w:left w:val="none" w:sz="0" w:space="0" w:color="auto"/>
            <w:bottom w:val="none" w:sz="0" w:space="0" w:color="auto"/>
            <w:right w:val="none" w:sz="0" w:space="0" w:color="auto"/>
          </w:divBdr>
        </w:div>
        <w:div w:id="1904947991">
          <w:marLeft w:val="1800"/>
          <w:marRight w:val="0"/>
          <w:marTop w:val="86"/>
          <w:marBottom w:val="0"/>
          <w:divBdr>
            <w:top w:val="none" w:sz="0" w:space="0" w:color="auto"/>
            <w:left w:val="none" w:sz="0" w:space="0" w:color="auto"/>
            <w:bottom w:val="none" w:sz="0" w:space="0" w:color="auto"/>
            <w:right w:val="none" w:sz="0" w:space="0" w:color="auto"/>
          </w:divBdr>
        </w:div>
        <w:div w:id="192034534">
          <w:marLeft w:val="1800"/>
          <w:marRight w:val="0"/>
          <w:marTop w:val="86"/>
          <w:marBottom w:val="0"/>
          <w:divBdr>
            <w:top w:val="none" w:sz="0" w:space="0" w:color="auto"/>
            <w:left w:val="none" w:sz="0" w:space="0" w:color="auto"/>
            <w:bottom w:val="none" w:sz="0" w:space="0" w:color="auto"/>
            <w:right w:val="none" w:sz="0" w:space="0" w:color="auto"/>
          </w:divBdr>
        </w:div>
        <w:div w:id="469053029">
          <w:marLeft w:val="1800"/>
          <w:marRight w:val="0"/>
          <w:marTop w:val="86"/>
          <w:marBottom w:val="0"/>
          <w:divBdr>
            <w:top w:val="none" w:sz="0" w:space="0" w:color="auto"/>
            <w:left w:val="none" w:sz="0" w:space="0" w:color="auto"/>
            <w:bottom w:val="none" w:sz="0" w:space="0" w:color="auto"/>
            <w:right w:val="none" w:sz="0" w:space="0" w:color="auto"/>
          </w:divBdr>
        </w:div>
        <w:div w:id="2021541063">
          <w:marLeft w:val="1800"/>
          <w:marRight w:val="0"/>
          <w:marTop w:val="86"/>
          <w:marBottom w:val="0"/>
          <w:divBdr>
            <w:top w:val="none" w:sz="0" w:space="0" w:color="auto"/>
            <w:left w:val="none" w:sz="0" w:space="0" w:color="auto"/>
            <w:bottom w:val="none" w:sz="0" w:space="0" w:color="auto"/>
            <w:right w:val="none" w:sz="0" w:space="0" w:color="auto"/>
          </w:divBdr>
        </w:div>
        <w:div w:id="491944775">
          <w:marLeft w:val="1800"/>
          <w:marRight w:val="0"/>
          <w:marTop w:val="86"/>
          <w:marBottom w:val="0"/>
          <w:divBdr>
            <w:top w:val="none" w:sz="0" w:space="0" w:color="auto"/>
            <w:left w:val="none" w:sz="0" w:space="0" w:color="auto"/>
            <w:bottom w:val="none" w:sz="0" w:space="0" w:color="auto"/>
            <w:right w:val="none" w:sz="0" w:space="0" w:color="auto"/>
          </w:divBdr>
        </w:div>
        <w:div w:id="199589110">
          <w:marLeft w:val="1800"/>
          <w:marRight w:val="0"/>
          <w:marTop w:val="86"/>
          <w:marBottom w:val="0"/>
          <w:divBdr>
            <w:top w:val="none" w:sz="0" w:space="0" w:color="auto"/>
            <w:left w:val="none" w:sz="0" w:space="0" w:color="auto"/>
            <w:bottom w:val="none" w:sz="0" w:space="0" w:color="auto"/>
            <w:right w:val="none" w:sz="0" w:space="0" w:color="auto"/>
          </w:divBdr>
        </w:div>
        <w:div w:id="385571137">
          <w:marLeft w:val="1800"/>
          <w:marRight w:val="0"/>
          <w:marTop w:val="86"/>
          <w:marBottom w:val="0"/>
          <w:divBdr>
            <w:top w:val="none" w:sz="0" w:space="0" w:color="auto"/>
            <w:left w:val="none" w:sz="0" w:space="0" w:color="auto"/>
            <w:bottom w:val="none" w:sz="0" w:space="0" w:color="auto"/>
            <w:right w:val="none" w:sz="0" w:space="0" w:color="auto"/>
          </w:divBdr>
        </w:div>
      </w:divsChild>
    </w:div>
    <w:div w:id="755591328">
      <w:bodyDiv w:val="1"/>
      <w:marLeft w:val="0"/>
      <w:marRight w:val="0"/>
      <w:marTop w:val="0"/>
      <w:marBottom w:val="0"/>
      <w:divBdr>
        <w:top w:val="none" w:sz="0" w:space="0" w:color="auto"/>
        <w:left w:val="none" w:sz="0" w:space="0" w:color="auto"/>
        <w:bottom w:val="none" w:sz="0" w:space="0" w:color="auto"/>
        <w:right w:val="none" w:sz="0" w:space="0" w:color="auto"/>
      </w:divBdr>
    </w:div>
    <w:div w:id="783814110">
      <w:bodyDiv w:val="1"/>
      <w:marLeft w:val="0"/>
      <w:marRight w:val="0"/>
      <w:marTop w:val="0"/>
      <w:marBottom w:val="0"/>
      <w:divBdr>
        <w:top w:val="none" w:sz="0" w:space="0" w:color="auto"/>
        <w:left w:val="none" w:sz="0" w:space="0" w:color="auto"/>
        <w:bottom w:val="none" w:sz="0" w:space="0" w:color="auto"/>
        <w:right w:val="none" w:sz="0" w:space="0" w:color="auto"/>
      </w:divBdr>
    </w:div>
    <w:div w:id="788472400">
      <w:bodyDiv w:val="1"/>
      <w:marLeft w:val="0"/>
      <w:marRight w:val="0"/>
      <w:marTop w:val="0"/>
      <w:marBottom w:val="0"/>
      <w:divBdr>
        <w:top w:val="none" w:sz="0" w:space="0" w:color="auto"/>
        <w:left w:val="none" w:sz="0" w:space="0" w:color="auto"/>
        <w:bottom w:val="none" w:sz="0" w:space="0" w:color="auto"/>
        <w:right w:val="none" w:sz="0" w:space="0" w:color="auto"/>
      </w:divBdr>
    </w:div>
    <w:div w:id="792750407">
      <w:bodyDiv w:val="1"/>
      <w:marLeft w:val="0"/>
      <w:marRight w:val="0"/>
      <w:marTop w:val="0"/>
      <w:marBottom w:val="0"/>
      <w:divBdr>
        <w:top w:val="none" w:sz="0" w:space="0" w:color="auto"/>
        <w:left w:val="none" w:sz="0" w:space="0" w:color="auto"/>
        <w:bottom w:val="none" w:sz="0" w:space="0" w:color="auto"/>
        <w:right w:val="none" w:sz="0" w:space="0" w:color="auto"/>
      </w:divBdr>
    </w:div>
    <w:div w:id="798109962">
      <w:bodyDiv w:val="1"/>
      <w:marLeft w:val="0"/>
      <w:marRight w:val="0"/>
      <w:marTop w:val="0"/>
      <w:marBottom w:val="0"/>
      <w:divBdr>
        <w:top w:val="none" w:sz="0" w:space="0" w:color="auto"/>
        <w:left w:val="none" w:sz="0" w:space="0" w:color="auto"/>
        <w:bottom w:val="none" w:sz="0" w:space="0" w:color="auto"/>
        <w:right w:val="none" w:sz="0" w:space="0" w:color="auto"/>
      </w:divBdr>
    </w:div>
    <w:div w:id="804931931">
      <w:bodyDiv w:val="1"/>
      <w:marLeft w:val="0"/>
      <w:marRight w:val="0"/>
      <w:marTop w:val="0"/>
      <w:marBottom w:val="0"/>
      <w:divBdr>
        <w:top w:val="none" w:sz="0" w:space="0" w:color="auto"/>
        <w:left w:val="none" w:sz="0" w:space="0" w:color="auto"/>
        <w:bottom w:val="none" w:sz="0" w:space="0" w:color="auto"/>
        <w:right w:val="none" w:sz="0" w:space="0" w:color="auto"/>
      </w:divBdr>
    </w:div>
    <w:div w:id="809204730">
      <w:bodyDiv w:val="1"/>
      <w:marLeft w:val="0"/>
      <w:marRight w:val="0"/>
      <w:marTop w:val="0"/>
      <w:marBottom w:val="0"/>
      <w:divBdr>
        <w:top w:val="none" w:sz="0" w:space="0" w:color="auto"/>
        <w:left w:val="none" w:sz="0" w:space="0" w:color="auto"/>
        <w:bottom w:val="none" w:sz="0" w:space="0" w:color="auto"/>
        <w:right w:val="none" w:sz="0" w:space="0" w:color="auto"/>
      </w:divBdr>
    </w:div>
    <w:div w:id="838736936">
      <w:bodyDiv w:val="1"/>
      <w:marLeft w:val="0"/>
      <w:marRight w:val="0"/>
      <w:marTop w:val="0"/>
      <w:marBottom w:val="0"/>
      <w:divBdr>
        <w:top w:val="none" w:sz="0" w:space="0" w:color="auto"/>
        <w:left w:val="none" w:sz="0" w:space="0" w:color="auto"/>
        <w:bottom w:val="none" w:sz="0" w:space="0" w:color="auto"/>
        <w:right w:val="none" w:sz="0" w:space="0" w:color="auto"/>
      </w:divBdr>
    </w:div>
    <w:div w:id="843056524">
      <w:bodyDiv w:val="1"/>
      <w:marLeft w:val="0"/>
      <w:marRight w:val="0"/>
      <w:marTop w:val="0"/>
      <w:marBottom w:val="0"/>
      <w:divBdr>
        <w:top w:val="none" w:sz="0" w:space="0" w:color="auto"/>
        <w:left w:val="none" w:sz="0" w:space="0" w:color="auto"/>
        <w:bottom w:val="none" w:sz="0" w:space="0" w:color="auto"/>
        <w:right w:val="none" w:sz="0" w:space="0" w:color="auto"/>
      </w:divBdr>
    </w:div>
    <w:div w:id="870000836">
      <w:bodyDiv w:val="1"/>
      <w:marLeft w:val="0"/>
      <w:marRight w:val="0"/>
      <w:marTop w:val="0"/>
      <w:marBottom w:val="0"/>
      <w:divBdr>
        <w:top w:val="none" w:sz="0" w:space="0" w:color="auto"/>
        <w:left w:val="none" w:sz="0" w:space="0" w:color="auto"/>
        <w:bottom w:val="none" w:sz="0" w:space="0" w:color="auto"/>
        <w:right w:val="none" w:sz="0" w:space="0" w:color="auto"/>
      </w:divBdr>
    </w:div>
    <w:div w:id="871041485">
      <w:bodyDiv w:val="1"/>
      <w:marLeft w:val="0"/>
      <w:marRight w:val="0"/>
      <w:marTop w:val="0"/>
      <w:marBottom w:val="0"/>
      <w:divBdr>
        <w:top w:val="none" w:sz="0" w:space="0" w:color="auto"/>
        <w:left w:val="none" w:sz="0" w:space="0" w:color="auto"/>
        <w:bottom w:val="none" w:sz="0" w:space="0" w:color="auto"/>
        <w:right w:val="none" w:sz="0" w:space="0" w:color="auto"/>
      </w:divBdr>
    </w:div>
    <w:div w:id="872110666">
      <w:bodyDiv w:val="1"/>
      <w:marLeft w:val="0"/>
      <w:marRight w:val="0"/>
      <w:marTop w:val="0"/>
      <w:marBottom w:val="0"/>
      <w:divBdr>
        <w:top w:val="none" w:sz="0" w:space="0" w:color="auto"/>
        <w:left w:val="none" w:sz="0" w:space="0" w:color="auto"/>
        <w:bottom w:val="none" w:sz="0" w:space="0" w:color="auto"/>
        <w:right w:val="none" w:sz="0" w:space="0" w:color="auto"/>
      </w:divBdr>
      <w:divsChild>
        <w:div w:id="752319618">
          <w:marLeft w:val="1800"/>
          <w:marRight w:val="0"/>
          <w:marTop w:val="86"/>
          <w:marBottom w:val="0"/>
          <w:divBdr>
            <w:top w:val="none" w:sz="0" w:space="0" w:color="auto"/>
            <w:left w:val="none" w:sz="0" w:space="0" w:color="auto"/>
            <w:bottom w:val="none" w:sz="0" w:space="0" w:color="auto"/>
            <w:right w:val="none" w:sz="0" w:space="0" w:color="auto"/>
          </w:divBdr>
        </w:div>
        <w:div w:id="2130389250">
          <w:marLeft w:val="1800"/>
          <w:marRight w:val="0"/>
          <w:marTop w:val="86"/>
          <w:marBottom w:val="0"/>
          <w:divBdr>
            <w:top w:val="none" w:sz="0" w:space="0" w:color="auto"/>
            <w:left w:val="none" w:sz="0" w:space="0" w:color="auto"/>
            <w:bottom w:val="none" w:sz="0" w:space="0" w:color="auto"/>
            <w:right w:val="none" w:sz="0" w:space="0" w:color="auto"/>
          </w:divBdr>
        </w:div>
      </w:divsChild>
    </w:div>
    <w:div w:id="894900656">
      <w:bodyDiv w:val="1"/>
      <w:marLeft w:val="0"/>
      <w:marRight w:val="0"/>
      <w:marTop w:val="0"/>
      <w:marBottom w:val="0"/>
      <w:divBdr>
        <w:top w:val="none" w:sz="0" w:space="0" w:color="auto"/>
        <w:left w:val="none" w:sz="0" w:space="0" w:color="auto"/>
        <w:bottom w:val="none" w:sz="0" w:space="0" w:color="auto"/>
        <w:right w:val="none" w:sz="0" w:space="0" w:color="auto"/>
      </w:divBdr>
    </w:div>
    <w:div w:id="898173565">
      <w:bodyDiv w:val="1"/>
      <w:marLeft w:val="0"/>
      <w:marRight w:val="0"/>
      <w:marTop w:val="0"/>
      <w:marBottom w:val="0"/>
      <w:divBdr>
        <w:top w:val="none" w:sz="0" w:space="0" w:color="auto"/>
        <w:left w:val="none" w:sz="0" w:space="0" w:color="auto"/>
        <w:bottom w:val="none" w:sz="0" w:space="0" w:color="auto"/>
        <w:right w:val="none" w:sz="0" w:space="0" w:color="auto"/>
      </w:divBdr>
    </w:div>
    <w:div w:id="904872044">
      <w:bodyDiv w:val="1"/>
      <w:marLeft w:val="0"/>
      <w:marRight w:val="0"/>
      <w:marTop w:val="0"/>
      <w:marBottom w:val="0"/>
      <w:divBdr>
        <w:top w:val="none" w:sz="0" w:space="0" w:color="auto"/>
        <w:left w:val="none" w:sz="0" w:space="0" w:color="auto"/>
        <w:bottom w:val="none" w:sz="0" w:space="0" w:color="auto"/>
        <w:right w:val="none" w:sz="0" w:space="0" w:color="auto"/>
      </w:divBdr>
    </w:div>
    <w:div w:id="911503416">
      <w:bodyDiv w:val="1"/>
      <w:marLeft w:val="0"/>
      <w:marRight w:val="0"/>
      <w:marTop w:val="0"/>
      <w:marBottom w:val="0"/>
      <w:divBdr>
        <w:top w:val="none" w:sz="0" w:space="0" w:color="auto"/>
        <w:left w:val="none" w:sz="0" w:space="0" w:color="auto"/>
        <w:bottom w:val="none" w:sz="0" w:space="0" w:color="auto"/>
        <w:right w:val="none" w:sz="0" w:space="0" w:color="auto"/>
      </w:divBdr>
    </w:div>
    <w:div w:id="925110310">
      <w:bodyDiv w:val="1"/>
      <w:marLeft w:val="0"/>
      <w:marRight w:val="0"/>
      <w:marTop w:val="0"/>
      <w:marBottom w:val="0"/>
      <w:divBdr>
        <w:top w:val="none" w:sz="0" w:space="0" w:color="auto"/>
        <w:left w:val="none" w:sz="0" w:space="0" w:color="auto"/>
        <w:bottom w:val="none" w:sz="0" w:space="0" w:color="auto"/>
        <w:right w:val="none" w:sz="0" w:space="0" w:color="auto"/>
      </w:divBdr>
    </w:div>
    <w:div w:id="928924080">
      <w:bodyDiv w:val="1"/>
      <w:marLeft w:val="0"/>
      <w:marRight w:val="0"/>
      <w:marTop w:val="0"/>
      <w:marBottom w:val="0"/>
      <w:divBdr>
        <w:top w:val="none" w:sz="0" w:space="0" w:color="auto"/>
        <w:left w:val="none" w:sz="0" w:space="0" w:color="auto"/>
        <w:bottom w:val="none" w:sz="0" w:space="0" w:color="auto"/>
        <w:right w:val="none" w:sz="0" w:space="0" w:color="auto"/>
      </w:divBdr>
    </w:div>
    <w:div w:id="955064970">
      <w:bodyDiv w:val="1"/>
      <w:marLeft w:val="0"/>
      <w:marRight w:val="0"/>
      <w:marTop w:val="0"/>
      <w:marBottom w:val="0"/>
      <w:divBdr>
        <w:top w:val="none" w:sz="0" w:space="0" w:color="auto"/>
        <w:left w:val="none" w:sz="0" w:space="0" w:color="auto"/>
        <w:bottom w:val="none" w:sz="0" w:space="0" w:color="auto"/>
        <w:right w:val="none" w:sz="0" w:space="0" w:color="auto"/>
      </w:divBdr>
    </w:div>
    <w:div w:id="955479841">
      <w:bodyDiv w:val="1"/>
      <w:marLeft w:val="0"/>
      <w:marRight w:val="0"/>
      <w:marTop w:val="0"/>
      <w:marBottom w:val="0"/>
      <w:divBdr>
        <w:top w:val="none" w:sz="0" w:space="0" w:color="auto"/>
        <w:left w:val="none" w:sz="0" w:space="0" w:color="auto"/>
        <w:bottom w:val="none" w:sz="0" w:space="0" w:color="auto"/>
        <w:right w:val="none" w:sz="0" w:space="0" w:color="auto"/>
      </w:divBdr>
    </w:div>
    <w:div w:id="960846484">
      <w:bodyDiv w:val="1"/>
      <w:marLeft w:val="0"/>
      <w:marRight w:val="0"/>
      <w:marTop w:val="0"/>
      <w:marBottom w:val="0"/>
      <w:divBdr>
        <w:top w:val="none" w:sz="0" w:space="0" w:color="auto"/>
        <w:left w:val="none" w:sz="0" w:space="0" w:color="auto"/>
        <w:bottom w:val="none" w:sz="0" w:space="0" w:color="auto"/>
        <w:right w:val="none" w:sz="0" w:space="0" w:color="auto"/>
      </w:divBdr>
    </w:div>
    <w:div w:id="977958381">
      <w:bodyDiv w:val="1"/>
      <w:marLeft w:val="0"/>
      <w:marRight w:val="0"/>
      <w:marTop w:val="0"/>
      <w:marBottom w:val="0"/>
      <w:divBdr>
        <w:top w:val="none" w:sz="0" w:space="0" w:color="auto"/>
        <w:left w:val="none" w:sz="0" w:space="0" w:color="auto"/>
        <w:bottom w:val="none" w:sz="0" w:space="0" w:color="auto"/>
        <w:right w:val="none" w:sz="0" w:space="0" w:color="auto"/>
      </w:divBdr>
    </w:div>
    <w:div w:id="979387298">
      <w:bodyDiv w:val="1"/>
      <w:marLeft w:val="0"/>
      <w:marRight w:val="0"/>
      <w:marTop w:val="0"/>
      <w:marBottom w:val="0"/>
      <w:divBdr>
        <w:top w:val="none" w:sz="0" w:space="0" w:color="auto"/>
        <w:left w:val="none" w:sz="0" w:space="0" w:color="auto"/>
        <w:bottom w:val="none" w:sz="0" w:space="0" w:color="auto"/>
        <w:right w:val="none" w:sz="0" w:space="0" w:color="auto"/>
      </w:divBdr>
    </w:div>
    <w:div w:id="988245700">
      <w:bodyDiv w:val="1"/>
      <w:marLeft w:val="0"/>
      <w:marRight w:val="0"/>
      <w:marTop w:val="0"/>
      <w:marBottom w:val="0"/>
      <w:divBdr>
        <w:top w:val="none" w:sz="0" w:space="0" w:color="auto"/>
        <w:left w:val="none" w:sz="0" w:space="0" w:color="auto"/>
        <w:bottom w:val="none" w:sz="0" w:space="0" w:color="auto"/>
        <w:right w:val="none" w:sz="0" w:space="0" w:color="auto"/>
      </w:divBdr>
    </w:div>
    <w:div w:id="988830428">
      <w:bodyDiv w:val="1"/>
      <w:marLeft w:val="0"/>
      <w:marRight w:val="0"/>
      <w:marTop w:val="0"/>
      <w:marBottom w:val="0"/>
      <w:divBdr>
        <w:top w:val="none" w:sz="0" w:space="0" w:color="auto"/>
        <w:left w:val="none" w:sz="0" w:space="0" w:color="auto"/>
        <w:bottom w:val="none" w:sz="0" w:space="0" w:color="auto"/>
        <w:right w:val="none" w:sz="0" w:space="0" w:color="auto"/>
      </w:divBdr>
    </w:div>
    <w:div w:id="997731521">
      <w:bodyDiv w:val="1"/>
      <w:marLeft w:val="0"/>
      <w:marRight w:val="0"/>
      <w:marTop w:val="0"/>
      <w:marBottom w:val="0"/>
      <w:divBdr>
        <w:top w:val="none" w:sz="0" w:space="0" w:color="auto"/>
        <w:left w:val="none" w:sz="0" w:space="0" w:color="auto"/>
        <w:bottom w:val="none" w:sz="0" w:space="0" w:color="auto"/>
        <w:right w:val="none" w:sz="0" w:space="0" w:color="auto"/>
      </w:divBdr>
    </w:div>
    <w:div w:id="1032337414">
      <w:bodyDiv w:val="1"/>
      <w:marLeft w:val="0"/>
      <w:marRight w:val="0"/>
      <w:marTop w:val="0"/>
      <w:marBottom w:val="0"/>
      <w:divBdr>
        <w:top w:val="none" w:sz="0" w:space="0" w:color="auto"/>
        <w:left w:val="none" w:sz="0" w:space="0" w:color="auto"/>
        <w:bottom w:val="none" w:sz="0" w:space="0" w:color="auto"/>
        <w:right w:val="none" w:sz="0" w:space="0" w:color="auto"/>
      </w:divBdr>
    </w:div>
    <w:div w:id="1040518939">
      <w:bodyDiv w:val="1"/>
      <w:marLeft w:val="0"/>
      <w:marRight w:val="0"/>
      <w:marTop w:val="0"/>
      <w:marBottom w:val="0"/>
      <w:divBdr>
        <w:top w:val="none" w:sz="0" w:space="0" w:color="auto"/>
        <w:left w:val="none" w:sz="0" w:space="0" w:color="auto"/>
        <w:bottom w:val="none" w:sz="0" w:space="0" w:color="auto"/>
        <w:right w:val="none" w:sz="0" w:space="0" w:color="auto"/>
      </w:divBdr>
    </w:div>
    <w:div w:id="1052390630">
      <w:bodyDiv w:val="1"/>
      <w:marLeft w:val="0"/>
      <w:marRight w:val="0"/>
      <w:marTop w:val="0"/>
      <w:marBottom w:val="0"/>
      <w:divBdr>
        <w:top w:val="none" w:sz="0" w:space="0" w:color="auto"/>
        <w:left w:val="none" w:sz="0" w:space="0" w:color="auto"/>
        <w:bottom w:val="none" w:sz="0" w:space="0" w:color="auto"/>
        <w:right w:val="none" w:sz="0" w:space="0" w:color="auto"/>
      </w:divBdr>
    </w:div>
    <w:div w:id="1089889739">
      <w:bodyDiv w:val="1"/>
      <w:marLeft w:val="0"/>
      <w:marRight w:val="0"/>
      <w:marTop w:val="0"/>
      <w:marBottom w:val="0"/>
      <w:divBdr>
        <w:top w:val="none" w:sz="0" w:space="0" w:color="auto"/>
        <w:left w:val="none" w:sz="0" w:space="0" w:color="auto"/>
        <w:bottom w:val="none" w:sz="0" w:space="0" w:color="auto"/>
        <w:right w:val="none" w:sz="0" w:space="0" w:color="auto"/>
      </w:divBdr>
    </w:div>
    <w:div w:id="1096445179">
      <w:bodyDiv w:val="1"/>
      <w:marLeft w:val="0"/>
      <w:marRight w:val="0"/>
      <w:marTop w:val="0"/>
      <w:marBottom w:val="0"/>
      <w:divBdr>
        <w:top w:val="none" w:sz="0" w:space="0" w:color="auto"/>
        <w:left w:val="none" w:sz="0" w:space="0" w:color="auto"/>
        <w:bottom w:val="none" w:sz="0" w:space="0" w:color="auto"/>
        <w:right w:val="none" w:sz="0" w:space="0" w:color="auto"/>
      </w:divBdr>
    </w:div>
    <w:div w:id="1099256282">
      <w:bodyDiv w:val="1"/>
      <w:marLeft w:val="0"/>
      <w:marRight w:val="0"/>
      <w:marTop w:val="0"/>
      <w:marBottom w:val="0"/>
      <w:divBdr>
        <w:top w:val="none" w:sz="0" w:space="0" w:color="auto"/>
        <w:left w:val="none" w:sz="0" w:space="0" w:color="auto"/>
        <w:bottom w:val="none" w:sz="0" w:space="0" w:color="auto"/>
        <w:right w:val="none" w:sz="0" w:space="0" w:color="auto"/>
      </w:divBdr>
    </w:div>
    <w:div w:id="1106970337">
      <w:bodyDiv w:val="1"/>
      <w:marLeft w:val="0"/>
      <w:marRight w:val="0"/>
      <w:marTop w:val="0"/>
      <w:marBottom w:val="0"/>
      <w:divBdr>
        <w:top w:val="none" w:sz="0" w:space="0" w:color="auto"/>
        <w:left w:val="none" w:sz="0" w:space="0" w:color="auto"/>
        <w:bottom w:val="none" w:sz="0" w:space="0" w:color="auto"/>
        <w:right w:val="none" w:sz="0" w:space="0" w:color="auto"/>
      </w:divBdr>
    </w:div>
    <w:div w:id="1120228376">
      <w:bodyDiv w:val="1"/>
      <w:marLeft w:val="0"/>
      <w:marRight w:val="0"/>
      <w:marTop w:val="0"/>
      <w:marBottom w:val="0"/>
      <w:divBdr>
        <w:top w:val="none" w:sz="0" w:space="0" w:color="auto"/>
        <w:left w:val="none" w:sz="0" w:space="0" w:color="auto"/>
        <w:bottom w:val="none" w:sz="0" w:space="0" w:color="auto"/>
        <w:right w:val="none" w:sz="0" w:space="0" w:color="auto"/>
      </w:divBdr>
    </w:div>
    <w:div w:id="1126583229">
      <w:bodyDiv w:val="1"/>
      <w:marLeft w:val="0"/>
      <w:marRight w:val="0"/>
      <w:marTop w:val="0"/>
      <w:marBottom w:val="0"/>
      <w:divBdr>
        <w:top w:val="none" w:sz="0" w:space="0" w:color="auto"/>
        <w:left w:val="none" w:sz="0" w:space="0" w:color="auto"/>
        <w:bottom w:val="none" w:sz="0" w:space="0" w:color="auto"/>
        <w:right w:val="none" w:sz="0" w:space="0" w:color="auto"/>
      </w:divBdr>
    </w:div>
    <w:div w:id="1128401773">
      <w:bodyDiv w:val="1"/>
      <w:marLeft w:val="0"/>
      <w:marRight w:val="0"/>
      <w:marTop w:val="0"/>
      <w:marBottom w:val="0"/>
      <w:divBdr>
        <w:top w:val="none" w:sz="0" w:space="0" w:color="auto"/>
        <w:left w:val="none" w:sz="0" w:space="0" w:color="auto"/>
        <w:bottom w:val="none" w:sz="0" w:space="0" w:color="auto"/>
        <w:right w:val="none" w:sz="0" w:space="0" w:color="auto"/>
      </w:divBdr>
    </w:div>
    <w:div w:id="1142842170">
      <w:bodyDiv w:val="1"/>
      <w:marLeft w:val="0"/>
      <w:marRight w:val="0"/>
      <w:marTop w:val="0"/>
      <w:marBottom w:val="0"/>
      <w:divBdr>
        <w:top w:val="none" w:sz="0" w:space="0" w:color="auto"/>
        <w:left w:val="none" w:sz="0" w:space="0" w:color="auto"/>
        <w:bottom w:val="none" w:sz="0" w:space="0" w:color="auto"/>
        <w:right w:val="none" w:sz="0" w:space="0" w:color="auto"/>
      </w:divBdr>
    </w:div>
    <w:div w:id="1143540820">
      <w:bodyDiv w:val="1"/>
      <w:marLeft w:val="0"/>
      <w:marRight w:val="0"/>
      <w:marTop w:val="0"/>
      <w:marBottom w:val="0"/>
      <w:divBdr>
        <w:top w:val="none" w:sz="0" w:space="0" w:color="auto"/>
        <w:left w:val="none" w:sz="0" w:space="0" w:color="auto"/>
        <w:bottom w:val="none" w:sz="0" w:space="0" w:color="auto"/>
        <w:right w:val="none" w:sz="0" w:space="0" w:color="auto"/>
      </w:divBdr>
    </w:div>
    <w:div w:id="1144540940">
      <w:bodyDiv w:val="1"/>
      <w:marLeft w:val="0"/>
      <w:marRight w:val="0"/>
      <w:marTop w:val="0"/>
      <w:marBottom w:val="0"/>
      <w:divBdr>
        <w:top w:val="none" w:sz="0" w:space="0" w:color="auto"/>
        <w:left w:val="none" w:sz="0" w:space="0" w:color="auto"/>
        <w:bottom w:val="none" w:sz="0" w:space="0" w:color="auto"/>
        <w:right w:val="none" w:sz="0" w:space="0" w:color="auto"/>
      </w:divBdr>
    </w:div>
    <w:div w:id="1144932451">
      <w:bodyDiv w:val="1"/>
      <w:marLeft w:val="0"/>
      <w:marRight w:val="0"/>
      <w:marTop w:val="0"/>
      <w:marBottom w:val="0"/>
      <w:divBdr>
        <w:top w:val="none" w:sz="0" w:space="0" w:color="auto"/>
        <w:left w:val="none" w:sz="0" w:space="0" w:color="auto"/>
        <w:bottom w:val="none" w:sz="0" w:space="0" w:color="auto"/>
        <w:right w:val="none" w:sz="0" w:space="0" w:color="auto"/>
      </w:divBdr>
    </w:div>
    <w:div w:id="1161626010">
      <w:bodyDiv w:val="1"/>
      <w:marLeft w:val="0"/>
      <w:marRight w:val="0"/>
      <w:marTop w:val="0"/>
      <w:marBottom w:val="0"/>
      <w:divBdr>
        <w:top w:val="none" w:sz="0" w:space="0" w:color="auto"/>
        <w:left w:val="none" w:sz="0" w:space="0" w:color="auto"/>
        <w:bottom w:val="none" w:sz="0" w:space="0" w:color="auto"/>
        <w:right w:val="none" w:sz="0" w:space="0" w:color="auto"/>
      </w:divBdr>
    </w:div>
    <w:div w:id="1162085159">
      <w:bodyDiv w:val="1"/>
      <w:marLeft w:val="0"/>
      <w:marRight w:val="0"/>
      <w:marTop w:val="0"/>
      <w:marBottom w:val="0"/>
      <w:divBdr>
        <w:top w:val="none" w:sz="0" w:space="0" w:color="auto"/>
        <w:left w:val="none" w:sz="0" w:space="0" w:color="auto"/>
        <w:bottom w:val="none" w:sz="0" w:space="0" w:color="auto"/>
        <w:right w:val="none" w:sz="0" w:space="0" w:color="auto"/>
      </w:divBdr>
    </w:div>
    <w:div w:id="1180124213">
      <w:bodyDiv w:val="1"/>
      <w:marLeft w:val="0"/>
      <w:marRight w:val="0"/>
      <w:marTop w:val="0"/>
      <w:marBottom w:val="0"/>
      <w:divBdr>
        <w:top w:val="none" w:sz="0" w:space="0" w:color="auto"/>
        <w:left w:val="none" w:sz="0" w:space="0" w:color="auto"/>
        <w:bottom w:val="none" w:sz="0" w:space="0" w:color="auto"/>
        <w:right w:val="none" w:sz="0" w:space="0" w:color="auto"/>
      </w:divBdr>
    </w:div>
    <w:div w:id="1188451936">
      <w:bodyDiv w:val="1"/>
      <w:marLeft w:val="0"/>
      <w:marRight w:val="0"/>
      <w:marTop w:val="0"/>
      <w:marBottom w:val="0"/>
      <w:divBdr>
        <w:top w:val="none" w:sz="0" w:space="0" w:color="auto"/>
        <w:left w:val="none" w:sz="0" w:space="0" w:color="auto"/>
        <w:bottom w:val="none" w:sz="0" w:space="0" w:color="auto"/>
        <w:right w:val="none" w:sz="0" w:space="0" w:color="auto"/>
      </w:divBdr>
    </w:div>
    <w:div w:id="1194922322">
      <w:bodyDiv w:val="1"/>
      <w:marLeft w:val="0"/>
      <w:marRight w:val="0"/>
      <w:marTop w:val="0"/>
      <w:marBottom w:val="0"/>
      <w:divBdr>
        <w:top w:val="none" w:sz="0" w:space="0" w:color="auto"/>
        <w:left w:val="none" w:sz="0" w:space="0" w:color="auto"/>
        <w:bottom w:val="none" w:sz="0" w:space="0" w:color="auto"/>
        <w:right w:val="none" w:sz="0" w:space="0" w:color="auto"/>
      </w:divBdr>
    </w:div>
    <w:div w:id="1198085484">
      <w:bodyDiv w:val="1"/>
      <w:marLeft w:val="0"/>
      <w:marRight w:val="0"/>
      <w:marTop w:val="0"/>
      <w:marBottom w:val="0"/>
      <w:divBdr>
        <w:top w:val="none" w:sz="0" w:space="0" w:color="auto"/>
        <w:left w:val="none" w:sz="0" w:space="0" w:color="auto"/>
        <w:bottom w:val="none" w:sz="0" w:space="0" w:color="auto"/>
        <w:right w:val="none" w:sz="0" w:space="0" w:color="auto"/>
      </w:divBdr>
    </w:div>
    <w:div w:id="1212812732">
      <w:bodyDiv w:val="1"/>
      <w:marLeft w:val="0"/>
      <w:marRight w:val="0"/>
      <w:marTop w:val="0"/>
      <w:marBottom w:val="0"/>
      <w:divBdr>
        <w:top w:val="none" w:sz="0" w:space="0" w:color="auto"/>
        <w:left w:val="none" w:sz="0" w:space="0" w:color="auto"/>
        <w:bottom w:val="none" w:sz="0" w:space="0" w:color="auto"/>
        <w:right w:val="none" w:sz="0" w:space="0" w:color="auto"/>
      </w:divBdr>
      <w:divsChild>
        <w:div w:id="763843723">
          <w:marLeft w:val="1800"/>
          <w:marRight w:val="0"/>
          <w:marTop w:val="86"/>
          <w:marBottom w:val="0"/>
          <w:divBdr>
            <w:top w:val="none" w:sz="0" w:space="0" w:color="auto"/>
            <w:left w:val="none" w:sz="0" w:space="0" w:color="auto"/>
            <w:bottom w:val="none" w:sz="0" w:space="0" w:color="auto"/>
            <w:right w:val="none" w:sz="0" w:space="0" w:color="auto"/>
          </w:divBdr>
        </w:div>
        <w:div w:id="2083208800">
          <w:marLeft w:val="1800"/>
          <w:marRight w:val="0"/>
          <w:marTop w:val="86"/>
          <w:marBottom w:val="0"/>
          <w:divBdr>
            <w:top w:val="none" w:sz="0" w:space="0" w:color="auto"/>
            <w:left w:val="none" w:sz="0" w:space="0" w:color="auto"/>
            <w:bottom w:val="none" w:sz="0" w:space="0" w:color="auto"/>
            <w:right w:val="none" w:sz="0" w:space="0" w:color="auto"/>
          </w:divBdr>
        </w:div>
        <w:div w:id="1984773702">
          <w:marLeft w:val="1800"/>
          <w:marRight w:val="0"/>
          <w:marTop w:val="86"/>
          <w:marBottom w:val="0"/>
          <w:divBdr>
            <w:top w:val="none" w:sz="0" w:space="0" w:color="auto"/>
            <w:left w:val="none" w:sz="0" w:space="0" w:color="auto"/>
            <w:bottom w:val="none" w:sz="0" w:space="0" w:color="auto"/>
            <w:right w:val="none" w:sz="0" w:space="0" w:color="auto"/>
          </w:divBdr>
        </w:div>
        <w:div w:id="330447680">
          <w:marLeft w:val="1800"/>
          <w:marRight w:val="0"/>
          <w:marTop w:val="86"/>
          <w:marBottom w:val="0"/>
          <w:divBdr>
            <w:top w:val="none" w:sz="0" w:space="0" w:color="auto"/>
            <w:left w:val="none" w:sz="0" w:space="0" w:color="auto"/>
            <w:bottom w:val="none" w:sz="0" w:space="0" w:color="auto"/>
            <w:right w:val="none" w:sz="0" w:space="0" w:color="auto"/>
          </w:divBdr>
        </w:div>
        <w:div w:id="251085305">
          <w:marLeft w:val="1800"/>
          <w:marRight w:val="0"/>
          <w:marTop w:val="86"/>
          <w:marBottom w:val="0"/>
          <w:divBdr>
            <w:top w:val="none" w:sz="0" w:space="0" w:color="auto"/>
            <w:left w:val="none" w:sz="0" w:space="0" w:color="auto"/>
            <w:bottom w:val="none" w:sz="0" w:space="0" w:color="auto"/>
            <w:right w:val="none" w:sz="0" w:space="0" w:color="auto"/>
          </w:divBdr>
        </w:div>
        <w:div w:id="2027242766">
          <w:marLeft w:val="1800"/>
          <w:marRight w:val="0"/>
          <w:marTop w:val="86"/>
          <w:marBottom w:val="0"/>
          <w:divBdr>
            <w:top w:val="none" w:sz="0" w:space="0" w:color="auto"/>
            <w:left w:val="none" w:sz="0" w:space="0" w:color="auto"/>
            <w:bottom w:val="none" w:sz="0" w:space="0" w:color="auto"/>
            <w:right w:val="none" w:sz="0" w:space="0" w:color="auto"/>
          </w:divBdr>
        </w:div>
        <w:div w:id="1027491396">
          <w:marLeft w:val="1800"/>
          <w:marRight w:val="0"/>
          <w:marTop w:val="86"/>
          <w:marBottom w:val="0"/>
          <w:divBdr>
            <w:top w:val="none" w:sz="0" w:space="0" w:color="auto"/>
            <w:left w:val="none" w:sz="0" w:space="0" w:color="auto"/>
            <w:bottom w:val="none" w:sz="0" w:space="0" w:color="auto"/>
            <w:right w:val="none" w:sz="0" w:space="0" w:color="auto"/>
          </w:divBdr>
        </w:div>
        <w:div w:id="1190144912">
          <w:marLeft w:val="1800"/>
          <w:marRight w:val="0"/>
          <w:marTop w:val="86"/>
          <w:marBottom w:val="0"/>
          <w:divBdr>
            <w:top w:val="none" w:sz="0" w:space="0" w:color="auto"/>
            <w:left w:val="none" w:sz="0" w:space="0" w:color="auto"/>
            <w:bottom w:val="none" w:sz="0" w:space="0" w:color="auto"/>
            <w:right w:val="none" w:sz="0" w:space="0" w:color="auto"/>
          </w:divBdr>
        </w:div>
        <w:div w:id="1430128234">
          <w:marLeft w:val="1800"/>
          <w:marRight w:val="0"/>
          <w:marTop w:val="86"/>
          <w:marBottom w:val="0"/>
          <w:divBdr>
            <w:top w:val="none" w:sz="0" w:space="0" w:color="auto"/>
            <w:left w:val="none" w:sz="0" w:space="0" w:color="auto"/>
            <w:bottom w:val="none" w:sz="0" w:space="0" w:color="auto"/>
            <w:right w:val="none" w:sz="0" w:space="0" w:color="auto"/>
          </w:divBdr>
        </w:div>
        <w:div w:id="578179626">
          <w:marLeft w:val="1800"/>
          <w:marRight w:val="0"/>
          <w:marTop w:val="86"/>
          <w:marBottom w:val="0"/>
          <w:divBdr>
            <w:top w:val="none" w:sz="0" w:space="0" w:color="auto"/>
            <w:left w:val="none" w:sz="0" w:space="0" w:color="auto"/>
            <w:bottom w:val="none" w:sz="0" w:space="0" w:color="auto"/>
            <w:right w:val="none" w:sz="0" w:space="0" w:color="auto"/>
          </w:divBdr>
        </w:div>
      </w:divsChild>
    </w:div>
    <w:div w:id="1226648574">
      <w:bodyDiv w:val="1"/>
      <w:marLeft w:val="0"/>
      <w:marRight w:val="0"/>
      <w:marTop w:val="0"/>
      <w:marBottom w:val="0"/>
      <w:divBdr>
        <w:top w:val="none" w:sz="0" w:space="0" w:color="auto"/>
        <w:left w:val="none" w:sz="0" w:space="0" w:color="auto"/>
        <w:bottom w:val="none" w:sz="0" w:space="0" w:color="auto"/>
        <w:right w:val="none" w:sz="0" w:space="0" w:color="auto"/>
      </w:divBdr>
    </w:div>
    <w:div w:id="1229455554">
      <w:bodyDiv w:val="1"/>
      <w:marLeft w:val="0"/>
      <w:marRight w:val="0"/>
      <w:marTop w:val="0"/>
      <w:marBottom w:val="0"/>
      <w:divBdr>
        <w:top w:val="none" w:sz="0" w:space="0" w:color="auto"/>
        <w:left w:val="none" w:sz="0" w:space="0" w:color="auto"/>
        <w:bottom w:val="none" w:sz="0" w:space="0" w:color="auto"/>
        <w:right w:val="none" w:sz="0" w:space="0" w:color="auto"/>
      </w:divBdr>
    </w:div>
    <w:div w:id="1249315106">
      <w:bodyDiv w:val="1"/>
      <w:marLeft w:val="0"/>
      <w:marRight w:val="0"/>
      <w:marTop w:val="0"/>
      <w:marBottom w:val="0"/>
      <w:divBdr>
        <w:top w:val="none" w:sz="0" w:space="0" w:color="auto"/>
        <w:left w:val="none" w:sz="0" w:space="0" w:color="auto"/>
        <w:bottom w:val="none" w:sz="0" w:space="0" w:color="auto"/>
        <w:right w:val="none" w:sz="0" w:space="0" w:color="auto"/>
      </w:divBdr>
    </w:div>
    <w:div w:id="1257592131">
      <w:bodyDiv w:val="1"/>
      <w:marLeft w:val="0"/>
      <w:marRight w:val="0"/>
      <w:marTop w:val="0"/>
      <w:marBottom w:val="0"/>
      <w:divBdr>
        <w:top w:val="none" w:sz="0" w:space="0" w:color="auto"/>
        <w:left w:val="none" w:sz="0" w:space="0" w:color="auto"/>
        <w:bottom w:val="none" w:sz="0" w:space="0" w:color="auto"/>
        <w:right w:val="none" w:sz="0" w:space="0" w:color="auto"/>
      </w:divBdr>
    </w:div>
    <w:div w:id="1260331118">
      <w:bodyDiv w:val="1"/>
      <w:marLeft w:val="0"/>
      <w:marRight w:val="0"/>
      <w:marTop w:val="0"/>
      <w:marBottom w:val="0"/>
      <w:divBdr>
        <w:top w:val="none" w:sz="0" w:space="0" w:color="auto"/>
        <w:left w:val="none" w:sz="0" w:space="0" w:color="auto"/>
        <w:bottom w:val="none" w:sz="0" w:space="0" w:color="auto"/>
        <w:right w:val="none" w:sz="0" w:space="0" w:color="auto"/>
      </w:divBdr>
    </w:div>
    <w:div w:id="1260486479">
      <w:bodyDiv w:val="1"/>
      <w:marLeft w:val="0"/>
      <w:marRight w:val="0"/>
      <w:marTop w:val="0"/>
      <w:marBottom w:val="0"/>
      <w:divBdr>
        <w:top w:val="none" w:sz="0" w:space="0" w:color="auto"/>
        <w:left w:val="none" w:sz="0" w:space="0" w:color="auto"/>
        <w:bottom w:val="none" w:sz="0" w:space="0" w:color="auto"/>
        <w:right w:val="none" w:sz="0" w:space="0" w:color="auto"/>
      </w:divBdr>
    </w:div>
    <w:div w:id="1261377662">
      <w:bodyDiv w:val="1"/>
      <w:marLeft w:val="0"/>
      <w:marRight w:val="0"/>
      <w:marTop w:val="0"/>
      <w:marBottom w:val="0"/>
      <w:divBdr>
        <w:top w:val="none" w:sz="0" w:space="0" w:color="auto"/>
        <w:left w:val="none" w:sz="0" w:space="0" w:color="auto"/>
        <w:bottom w:val="none" w:sz="0" w:space="0" w:color="auto"/>
        <w:right w:val="none" w:sz="0" w:space="0" w:color="auto"/>
      </w:divBdr>
      <w:divsChild>
        <w:div w:id="1776555419">
          <w:marLeft w:val="547"/>
          <w:marRight w:val="0"/>
          <w:marTop w:val="0"/>
          <w:marBottom w:val="0"/>
          <w:divBdr>
            <w:top w:val="none" w:sz="0" w:space="0" w:color="auto"/>
            <w:left w:val="none" w:sz="0" w:space="0" w:color="auto"/>
            <w:bottom w:val="none" w:sz="0" w:space="0" w:color="auto"/>
            <w:right w:val="none" w:sz="0" w:space="0" w:color="auto"/>
          </w:divBdr>
        </w:div>
        <w:div w:id="1874727225">
          <w:marLeft w:val="1267"/>
          <w:marRight w:val="0"/>
          <w:marTop w:val="0"/>
          <w:marBottom w:val="0"/>
          <w:divBdr>
            <w:top w:val="none" w:sz="0" w:space="0" w:color="auto"/>
            <w:left w:val="none" w:sz="0" w:space="0" w:color="auto"/>
            <w:bottom w:val="none" w:sz="0" w:space="0" w:color="auto"/>
            <w:right w:val="none" w:sz="0" w:space="0" w:color="auto"/>
          </w:divBdr>
        </w:div>
      </w:divsChild>
    </w:div>
    <w:div w:id="1281108085">
      <w:bodyDiv w:val="1"/>
      <w:marLeft w:val="0"/>
      <w:marRight w:val="0"/>
      <w:marTop w:val="0"/>
      <w:marBottom w:val="0"/>
      <w:divBdr>
        <w:top w:val="none" w:sz="0" w:space="0" w:color="auto"/>
        <w:left w:val="none" w:sz="0" w:space="0" w:color="auto"/>
        <w:bottom w:val="none" w:sz="0" w:space="0" w:color="auto"/>
        <w:right w:val="none" w:sz="0" w:space="0" w:color="auto"/>
      </w:divBdr>
      <w:divsChild>
        <w:div w:id="2108228226">
          <w:marLeft w:val="0"/>
          <w:marRight w:val="0"/>
          <w:marTop w:val="50"/>
          <w:marBottom w:val="50"/>
          <w:divBdr>
            <w:top w:val="none" w:sz="0" w:space="0" w:color="auto"/>
            <w:left w:val="none" w:sz="0" w:space="0" w:color="auto"/>
            <w:bottom w:val="none" w:sz="0" w:space="0" w:color="auto"/>
            <w:right w:val="none" w:sz="0" w:space="0" w:color="auto"/>
          </w:divBdr>
        </w:div>
      </w:divsChild>
    </w:div>
    <w:div w:id="1285692899">
      <w:bodyDiv w:val="1"/>
      <w:marLeft w:val="0"/>
      <w:marRight w:val="0"/>
      <w:marTop w:val="0"/>
      <w:marBottom w:val="0"/>
      <w:divBdr>
        <w:top w:val="none" w:sz="0" w:space="0" w:color="auto"/>
        <w:left w:val="none" w:sz="0" w:space="0" w:color="auto"/>
        <w:bottom w:val="none" w:sz="0" w:space="0" w:color="auto"/>
        <w:right w:val="none" w:sz="0" w:space="0" w:color="auto"/>
      </w:divBdr>
    </w:div>
    <w:div w:id="1292513184">
      <w:bodyDiv w:val="1"/>
      <w:marLeft w:val="0"/>
      <w:marRight w:val="0"/>
      <w:marTop w:val="0"/>
      <w:marBottom w:val="0"/>
      <w:divBdr>
        <w:top w:val="none" w:sz="0" w:space="0" w:color="auto"/>
        <w:left w:val="none" w:sz="0" w:space="0" w:color="auto"/>
        <w:bottom w:val="none" w:sz="0" w:space="0" w:color="auto"/>
        <w:right w:val="none" w:sz="0" w:space="0" w:color="auto"/>
      </w:divBdr>
    </w:div>
    <w:div w:id="1294021900">
      <w:bodyDiv w:val="1"/>
      <w:marLeft w:val="0"/>
      <w:marRight w:val="0"/>
      <w:marTop w:val="0"/>
      <w:marBottom w:val="0"/>
      <w:divBdr>
        <w:top w:val="none" w:sz="0" w:space="0" w:color="auto"/>
        <w:left w:val="none" w:sz="0" w:space="0" w:color="auto"/>
        <w:bottom w:val="none" w:sz="0" w:space="0" w:color="auto"/>
        <w:right w:val="none" w:sz="0" w:space="0" w:color="auto"/>
      </w:divBdr>
    </w:div>
    <w:div w:id="1296174933">
      <w:bodyDiv w:val="1"/>
      <w:marLeft w:val="0"/>
      <w:marRight w:val="0"/>
      <w:marTop w:val="0"/>
      <w:marBottom w:val="0"/>
      <w:divBdr>
        <w:top w:val="none" w:sz="0" w:space="0" w:color="auto"/>
        <w:left w:val="none" w:sz="0" w:space="0" w:color="auto"/>
        <w:bottom w:val="none" w:sz="0" w:space="0" w:color="auto"/>
        <w:right w:val="none" w:sz="0" w:space="0" w:color="auto"/>
      </w:divBdr>
    </w:div>
    <w:div w:id="1297834038">
      <w:bodyDiv w:val="1"/>
      <w:marLeft w:val="0"/>
      <w:marRight w:val="0"/>
      <w:marTop w:val="0"/>
      <w:marBottom w:val="0"/>
      <w:divBdr>
        <w:top w:val="none" w:sz="0" w:space="0" w:color="auto"/>
        <w:left w:val="none" w:sz="0" w:space="0" w:color="auto"/>
        <w:bottom w:val="none" w:sz="0" w:space="0" w:color="auto"/>
        <w:right w:val="none" w:sz="0" w:space="0" w:color="auto"/>
      </w:divBdr>
    </w:div>
    <w:div w:id="1300722253">
      <w:bodyDiv w:val="1"/>
      <w:marLeft w:val="0"/>
      <w:marRight w:val="0"/>
      <w:marTop w:val="0"/>
      <w:marBottom w:val="0"/>
      <w:divBdr>
        <w:top w:val="none" w:sz="0" w:space="0" w:color="auto"/>
        <w:left w:val="none" w:sz="0" w:space="0" w:color="auto"/>
        <w:bottom w:val="none" w:sz="0" w:space="0" w:color="auto"/>
        <w:right w:val="none" w:sz="0" w:space="0" w:color="auto"/>
      </w:divBdr>
    </w:div>
    <w:div w:id="1303924884">
      <w:bodyDiv w:val="1"/>
      <w:marLeft w:val="0"/>
      <w:marRight w:val="0"/>
      <w:marTop w:val="0"/>
      <w:marBottom w:val="0"/>
      <w:divBdr>
        <w:top w:val="none" w:sz="0" w:space="0" w:color="auto"/>
        <w:left w:val="none" w:sz="0" w:space="0" w:color="auto"/>
        <w:bottom w:val="none" w:sz="0" w:space="0" w:color="auto"/>
        <w:right w:val="none" w:sz="0" w:space="0" w:color="auto"/>
      </w:divBdr>
    </w:div>
    <w:div w:id="1306084922">
      <w:bodyDiv w:val="1"/>
      <w:marLeft w:val="0"/>
      <w:marRight w:val="0"/>
      <w:marTop w:val="0"/>
      <w:marBottom w:val="0"/>
      <w:divBdr>
        <w:top w:val="none" w:sz="0" w:space="0" w:color="auto"/>
        <w:left w:val="none" w:sz="0" w:space="0" w:color="auto"/>
        <w:bottom w:val="none" w:sz="0" w:space="0" w:color="auto"/>
        <w:right w:val="none" w:sz="0" w:space="0" w:color="auto"/>
      </w:divBdr>
    </w:div>
    <w:div w:id="1309170266">
      <w:bodyDiv w:val="1"/>
      <w:marLeft w:val="0"/>
      <w:marRight w:val="0"/>
      <w:marTop w:val="0"/>
      <w:marBottom w:val="0"/>
      <w:divBdr>
        <w:top w:val="none" w:sz="0" w:space="0" w:color="auto"/>
        <w:left w:val="none" w:sz="0" w:space="0" w:color="auto"/>
        <w:bottom w:val="none" w:sz="0" w:space="0" w:color="auto"/>
        <w:right w:val="none" w:sz="0" w:space="0" w:color="auto"/>
      </w:divBdr>
    </w:div>
    <w:div w:id="1311134966">
      <w:bodyDiv w:val="1"/>
      <w:marLeft w:val="0"/>
      <w:marRight w:val="0"/>
      <w:marTop w:val="0"/>
      <w:marBottom w:val="0"/>
      <w:divBdr>
        <w:top w:val="none" w:sz="0" w:space="0" w:color="auto"/>
        <w:left w:val="none" w:sz="0" w:space="0" w:color="auto"/>
        <w:bottom w:val="none" w:sz="0" w:space="0" w:color="auto"/>
        <w:right w:val="none" w:sz="0" w:space="0" w:color="auto"/>
      </w:divBdr>
    </w:div>
    <w:div w:id="1326402041">
      <w:bodyDiv w:val="1"/>
      <w:marLeft w:val="0"/>
      <w:marRight w:val="0"/>
      <w:marTop w:val="0"/>
      <w:marBottom w:val="0"/>
      <w:divBdr>
        <w:top w:val="none" w:sz="0" w:space="0" w:color="auto"/>
        <w:left w:val="none" w:sz="0" w:space="0" w:color="auto"/>
        <w:bottom w:val="none" w:sz="0" w:space="0" w:color="auto"/>
        <w:right w:val="none" w:sz="0" w:space="0" w:color="auto"/>
      </w:divBdr>
    </w:div>
    <w:div w:id="1333408158">
      <w:bodyDiv w:val="1"/>
      <w:marLeft w:val="0"/>
      <w:marRight w:val="0"/>
      <w:marTop w:val="0"/>
      <w:marBottom w:val="0"/>
      <w:divBdr>
        <w:top w:val="none" w:sz="0" w:space="0" w:color="auto"/>
        <w:left w:val="none" w:sz="0" w:space="0" w:color="auto"/>
        <w:bottom w:val="none" w:sz="0" w:space="0" w:color="auto"/>
        <w:right w:val="none" w:sz="0" w:space="0" w:color="auto"/>
      </w:divBdr>
    </w:div>
    <w:div w:id="1346127923">
      <w:bodyDiv w:val="1"/>
      <w:marLeft w:val="0"/>
      <w:marRight w:val="0"/>
      <w:marTop w:val="0"/>
      <w:marBottom w:val="0"/>
      <w:divBdr>
        <w:top w:val="none" w:sz="0" w:space="0" w:color="auto"/>
        <w:left w:val="none" w:sz="0" w:space="0" w:color="auto"/>
        <w:bottom w:val="none" w:sz="0" w:space="0" w:color="auto"/>
        <w:right w:val="none" w:sz="0" w:space="0" w:color="auto"/>
      </w:divBdr>
    </w:div>
    <w:div w:id="1347438285">
      <w:bodyDiv w:val="1"/>
      <w:marLeft w:val="0"/>
      <w:marRight w:val="0"/>
      <w:marTop w:val="0"/>
      <w:marBottom w:val="0"/>
      <w:divBdr>
        <w:top w:val="none" w:sz="0" w:space="0" w:color="auto"/>
        <w:left w:val="none" w:sz="0" w:space="0" w:color="auto"/>
        <w:bottom w:val="none" w:sz="0" w:space="0" w:color="auto"/>
        <w:right w:val="none" w:sz="0" w:space="0" w:color="auto"/>
      </w:divBdr>
    </w:div>
    <w:div w:id="1362979156">
      <w:bodyDiv w:val="1"/>
      <w:marLeft w:val="0"/>
      <w:marRight w:val="0"/>
      <w:marTop w:val="0"/>
      <w:marBottom w:val="0"/>
      <w:divBdr>
        <w:top w:val="none" w:sz="0" w:space="0" w:color="auto"/>
        <w:left w:val="none" w:sz="0" w:space="0" w:color="auto"/>
        <w:bottom w:val="none" w:sz="0" w:space="0" w:color="auto"/>
        <w:right w:val="none" w:sz="0" w:space="0" w:color="auto"/>
      </w:divBdr>
    </w:div>
    <w:div w:id="1377461475">
      <w:bodyDiv w:val="1"/>
      <w:marLeft w:val="0"/>
      <w:marRight w:val="0"/>
      <w:marTop w:val="0"/>
      <w:marBottom w:val="0"/>
      <w:divBdr>
        <w:top w:val="none" w:sz="0" w:space="0" w:color="auto"/>
        <w:left w:val="none" w:sz="0" w:space="0" w:color="auto"/>
        <w:bottom w:val="none" w:sz="0" w:space="0" w:color="auto"/>
        <w:right w:val="none" w:sz="0" w:space="0" w:color="auto"/>
      </w:divBdr>
    </w:div>
    <w:div w:id="1377706336">
      <w:bodyDiv w:val="1"/>
      <w:marLeft w:val="0"/>
      <w:marRight w:val="0"/>
      <w:marTop w:val="0"/>
      <w:marBottom w:val="0"/>
      <w:divBdr>
        <w:top w:val="none" w:sz="0" w:space="0" w:color="auto"/>
        <w:left w:val="none" w:sz="0" w:space="0" w:color="auto"/>
        <w:bottom w:val="none" w:sz="0" w:space="0" w:color="auto"/>
        <w:right w:val="none" w:sz="0" w:space="0" w:color="auto"/>
      </w:divBdr>
    </w:div>
    <w:div w:id="1379208201">
      <w:bodyDiv w:val="1"/>
      <w:marLeft w:val="0"/>
      <w:marRight w:val="0"/>
      <w:marTop w:val="0"/>
      <w:marBottom w:val="0"/>
      <w:divBdr>
        <w:top w:val="none" w:sz="0" w:space="0" w:color="auto"/>
        <w:left w:val="none" w:sz="0" w:space="0" w:color="auto"/>
        <w:bottom w:val="none" w:sz="0" w:space="0" w:color="auto"/>
        <w:right w:val="none" w:sz="0" w:space="0" w:color="auto"/>
      </w:divBdr>
      <w:divsChild>
        <w:div w:id="123164216">
          <w:marLeft w:val="1166"/>
          <w:marRight w:val="0"/>
          <w:marTop w:val="96"/>
          <w:marBottom w:val="0"/>
          <w:divBdr>
            <w:top w:val="none" w:sz="0" w:space="0" w:color="auto"/>
            <w:left w:val="none" w:sz="0" w:space="0" w:color="auto"/>
            <w:bottom w:val="none" w:sz="0" w:space="0" w:color="auto"/>
            <w:right w:val="none" w:sz="0" w:space="0" w:color="auto"/>
          </w:divBdr>
        </w:div>
      </w:divsChild>
    </w:div>
    <w:div w:id="1379665358">
      <w:bodyDiv w:val="1"/>
      <w:marLeft w:val="0"/>
      <w:marRight w:val="0"/>
      <w:marTop w:val="0"/>
      <w:marBottom w:val="0"/>
      <w:divBdr>
        <w:top w:val="none" w:sz="0" w:space="0" w:color="auto"/>
        <w:left w:val="none" w:sz="0" w:space="0" w:color="auto"/>
        <w:bottom w:val="none" w:sz="0" w:space="0" w:color="auto"/>
        <w:right w:val="none" w:sz="0" w:space="0" w:color="auto"/>
      </w:divBdr>
    </w:div>
    <w:div w:id="1426267681">
      <w:bodyDiv w:val="1"/>
      <w:marLeft w:val="0"/>
      <w:marRight w:val="0"/>
      <w:marTop w:val="0"/>
      <w:marBottom w:val="0"/>
      <w:divBdr>
        <w:top w:val="none" w:sz="0" w:space="0" w:color="auto"/>
        <w:left w:val="none" w:sz="0" w:space="0" w:color="auto"/>
        <w:bottom w:val="none" w:sz="0" w:space="0" w:color="auto"/>
        <w:right w:val="none" w:sz="0" w:space="0" w:color="auto"/>
      </w:divBdr>
    </w:div>
    <w:div w:id="1427768802">
      <w:bodyDiv w:val="1"/>
      <w:marLeft w:val="0"/>
      <w:marRight w:val="0"/>
      <w:marTop w:val="0"/>
      <w:marBottom w:val="0"/>
      <w:divBdr>
        <w:top w:val="none" w:sz="0" w:space="0" w:color="auto"/>
        <w:left w:val="none" w:sz="0" w:space="0" w:color="auto"/>
        <w:bottom w:val="none" w:sz="0" w:space="0" w:color="auto"/>
        <w:right w:val="none" w:sz="0" w:space="0" w:color="auto"/>
      </w:divBdr>
    </w:div>
    <w:div w:id="1437603426">
      <w:bodyDiv w:val="1"/>
      <w:marLeft w:val="0"/>
      <w:marRight w:val="0"/>
      <w:marTop w:val="0"/>
      <w:marBottom w:val="0"/>
      <w:divBdr>
        <w:top w:val="none" w:sz="0" w:space="0" w:color="auto"/>
        <w:left w:val="none" w:sz="0" w:space="0" w:color="auto"/>
        <w:bottom w:val="none" w:sz="0" w:space="0" w:color="auto"/>
        <w:right w:val="none" w:sz="0" w:space="0" w:color="auto"/>
      </w:divBdr>
    </w:div>
    <w:div w:id="1442802276">
      <w:bodyDiv w:val="1"/>
      <w:marLeft w:val="0"/>
      <w:marRight w:val="0"/>
      <w:marTop w:val="0"/>
      <w:marBottom w:val="0"/>
      <w:divBdr>
        <w:top w:val="none" w:sz="0" w:space="0" w:color="auto"/>
        <w:left w:val="none" w:sz="0" w:space="0" w:color="auto"/>
        <w:bottom w:val="none" w:sz="0" w:space="0" w:color="auto"/>
        <w:right w:val="none" w:sz="0" w:space="0" w:color="auto"/>
      </w:divBdr>
      <w:divsChild>
        <w:div w:id="534736530">
          <w:marLeft w:val="720"/>
          <w:marRight w:val="0"/>
          <w:marTop w:val="192"/>
          <w:marBottom w:val="0"/>
          <w:divBdr>
            <w:top w:val="none" w:sz="0" w:space="0" w:color="auto"/>
            <w:left w:val="none" w:sz="0" w:space="0" w:color="auto"/>
            <w:bottom w:val="none" w:sz="0" w:space="0" w:color="auto"/>
            <w:right w:val="none" w:sz="0" w:space="0" w:color="auto"/>
          </w:divBdr>
        </w:div>
        <w:div w:id="307444924">
          <w:marLeft w:val="720"/>
          <w:marRight w:val="0"/>
          <w:marTop w:val="192"/>
          <w:marBottom w:val="0"/>
          <w:divBdr>
            <w:top w:val="none" w:sz="0" w:space="0" w:color="auto"/>
            <w:left w:val="none" w:sz="0" w:space="0" w:color="auto"/>
            <w:bottom w:val="none" w:sz="0" w:space="0" w:color="auto"/>
            <w:right w:val="none" w:sz="0" w:space="0" w:color="auto"/>
          </w:divBdr>
        </w:div>
        <w:div w:id="273942611">
          <w:marLeft w:val="720"/>
          <w:marRight w:val="0"/>
          <w:marTop w:val="192"/>
          <w:marBottom w:val="0"/>
          <w:divBdr>
            <w:top w:val="none" w:sz="0" w:space="0" w:color="auto"/>
            <w:left w:val="none" w:sz="0" w:space="0" w:color="auto"/>
            <w:bottom w:val="none" w:sz="0" w:space="0" w:color="auto"/>
            <w:right w:val="none" w:sz="0" w:space="0" w:color="auto"/>
          </w:divBdr>
        </w:div>
        <w:div w:id="1693458696">
          <w:marLeft w:val="720"/>
          <w:marRight w:val="0"/>
          <w:marTop w:val="192"/>
          <w:marBottom w:val="0"/>
          <w:divBdr>
            <w:top w:val="none" w:sz="0" w:space="0" w:color="auto"/>
            <w:left w:val="none" w:sz="0" w:space="0" w:color="auto"/>
            <w:bottom w:val="none" w:sz="0" w:space="0" w:color="auto"/>
            <w:right w:val="none" w:sz="0" w:space="0" w:color="auto"/>
          </w:divBdr>
        </w:div>
        <w:div w:id="1371806484">
          <w:marLeft w:val="720"/>
          <w:marRight w:val="0"/>
          <w:marTop w:val="192"/>
          <w:marBottom w:val="0"/>
          <w:divBdr>
            <w:top w:val="none" w:sz="0" w:space="0" w:color="auto"/>
            <w:left w:val="none" w:sz="0" w:space="0" w:color="auto"/>
            <w:bottom w:val="none" w:sz="0" w:space="0" w:color="auto"/>
            <w:right w:val="none" w:sz="0" w:space="0" w:color="auto"/>
          </w:divBdr>
        </w:div>
      </w:divsChild>
    </w:div>
    <w:div w:id="1444614457">
      <w:bodyDiv w:val="1"/>
      <w:marLeft w:val="0"/>
      <w:marRight w:val="0"/>
      <w:marTop w:val="0"/>
      <w:marBottom w:val="0"/>
      <w:divBdr>
        <w:top w:val="none" w:sz="0" w:space="0" w:color="auto"/>
        <w:left w:val="none" w:sz="0" w:space="0" w:color="auto"/>
        <w:bottom w:val="none" w:sz="0" w:space="0" w:color="auto"/>
        <w:right w:val="none" w:sz="0" w:space="0" w:color="auto"/>
      </w:divBdr>
    </w:div>
    <w:div w:id="1444617049">
      <w:bodyDiv w:val="1"/>
      <w:marLeft w:val="0"/>
      <w:marRight w:val="0"/>
      <w:marTop w:val="0"/>
      <w:marBottom w:val="0"/>
      <w:divBdr>
        <w:top w:val="none" w:sz="0" w:space="0" w:color="auto"/>
        <w:left w:val="none" w:sz="0" w:space="0" w:color="auto"/>
        <w:bottom w:val="none" w:sz="0" w:space="0" w:color="auto"/>
        <w:right w:val="none" w:sz="0" w:space="0" w:color="auto"/>
      </w:divBdr>
    </w:div>
    <w:div w:id="1448432306">
      <w:bodyDiv w:val="1"/>
      <w:marLeft w:val="0"/>
      <w:marRight w:val="0"/>
      <w:marTop w:val="0"/>
      <w:marBottom w:val="0"/>
      <w:divBdr>
        <w:top w:val="none" w:sz="0" w:space="0" w:color="auto"/>
        <w:left w:val="none" w:sz="0" w:space="0" w:color="auto"/>
        <w:bottom w:val="none" w:sz="0" w:space="0" w:color="auto"/>
        <w:right w:val="none" w:sz="0" w:space="0" w:color="auto"/>
      </w:divBdr>
    </w:div>
    <w:div w:id="1455831971">
      <w:bodyDiv w:val="1"/>
      <w:marLeft w:val="0"/>
      <w:marRight w:val="0"/>
      <w:marTop w:val="0"/>
      <w:marBottom w:val="0"/>
      <w:divBdr>
        <w:top w:val="none" w:sz="0" w:space="0" w:color="auto"/>
        <w:left w:val="none" w:sz="0" w:space="0" w:color="auto"/>
        <w:bottom w:val="none" w:sz="0" w:space="0" w:color="auto"/>
        <w:right w:val="none" w:sz="0" w:space="0" w:color="auto"/>
      </w:divBdr>
    </w:div>
    <w:div w:id="1461990985">
      <w:bodyDiv w:val="1"/>
      <w:marLeft w:val="0"/>
      <w:marRight w:val="0"/>
      <w:marTop w:val="0"/>
      <w:marBottom w:val="0"/>
      <w:divBdr>
        <w:top w:val="none" w:sz="0" w:space="0" w:color="auto"/>
        <w:left w:val="none" w:sz="0" w:space="0" w:color="auto"/>
        <w:bottom w:val="none" w:sz="0" w:space="0" w:color="auto"/>
        <w:right w:val="none" w:sz="0" w:space="0" w:color="auto"/>
      </w:divBdr>
      <w:divsChild>
        <w:div w:id="1811556698">
          <w:marLeft w:val="144"/>
          <w:marRight w:val="0"/>
          <w:marTop w:val="50"/>
          <w:marBottom w:val="50"/>
          <w:divBdr>
            <w:top w:val="none" w:sz="0" w:space="0" w:color="auto"/>
            <w:left w:val="none" w:sz="0" w:space="0" w:color="auto"/>
            <w:bottom w:val="none" w:sz="0" w:space="0" w:color="auto"/>
            <w:right w:val="none" w:sz="0" w:space="0" w:color="auto"/>
          </w:divBdr>
        </w:div>
        <w:div w:id="54545002">
          <w:marLeft w:val="144"/>
          <w:marRight w:val="0"/>
          <w:marTop w:val="50"/>
          <w:marBottom w:val="50"/>
          <w:divBdr>
            <w:top w:val="none" w:sz="0" w:space="0" w:color="auto"/>
            <w:left w:val="none" w:sz="0" w:space="0" w:color="auto"/>
            <w:bottom w:val="none" w:sz="0" w:space="0" w:color="auto"/>
            <w:right w:val="none" w:sz="0" w:space="0" w:color="auto"/>
          </w:divBdr>
        </w:div>
      </w:divsChild>
    </w:div>
    <w:div w:id="1462066955">
      <w:bodyDiv w:val="1"/>
      <w:marLeft w:val="0"/>
      <w:marRight w:val="0"/>
      <w:marTop w:val="0"/>
      <w:marBottom w:val="0"/>
      <w:divBdr>
        <w:top w:val="none" w:sz="0" w:space="0" w:color="auto"/>
        <w:left w:val="none" w:sz="0" w:space="0" w:color="auto"/>
        <w:bottom w:val="none" w:sz="0" w:space="0" w:color="auto"/>
        <w:right w:val="none" w:sz="0" w:space="0" w:color="auto"/>
      </w:divBdr>
    </w:div>
    <w:div w:id="1464998566">
      <w:bodyDiv w:val="1"/>
      <w:marLeft w:val="0"/>
      <w:marRight w:val="0"/>
      <w:marTop w:val="0"/>
      <w:marBottom w:val="0"/>
      <w:divBdr>
        <w:top w:val="none" w:sz="0" w:space="0" w:color="auto"/>
        <w:left w:val="none" w:sz="0" w:space="0" w:color="auto"/>
        <w:bottom w:val="none" w:sz="0" w:space="0" w:color="auto"/>
        <w:right w:val="none" w:sz="0" w:space="0" w:color="auto"/>
      </w:divBdr>
    </w:div>
    <w:div w:id="1473138095">
      <w:bodyDiv w:val="1"/>
      <w:marLeft w:val="0"/>
      <w:marRight w:val="0"/>
      <w:marTop w:val="0"/>
      <w:marBottom w:val="0"/>
      <w:divBdr>
        <w:top w:val="none" w:sz="0" w:space="0" w:color="auto"/>
        <w:left w:val="none" w:sz="0" w:space="0" w:color="auto"/>
        <w:bottom w:val="none" w:sz="0" w:space="0" w:color="auto"/>
        <w:right w:val="none" w:sz="0" w:space="0" w:color="auto"/>
      </w:divBdr>
    </w:div>
    <w:div w:id="1478374499">
      <w:bodyDiv w:val="1"/>
      <w:marLeft w:val="0"/>
      <w:marRight w:val="0"/>
      <w:marTop w:val="0"/>
      <w:marBottom w:val="0"/>
      <w:divBdr>
        <w:top w:val="none" w:sz="0" w:space="0" w:color="auto"/>
        <w:left w:val="none" w:sz="0" w:space="0" w:color="auto"/>
        <w:bottom w:val="none" w:sz="0" w:space="0" w:color="auto"/>
        <w:right w:val="none" w:sz="0" w:space="0" w:color="auto"/>
      </w:divBdr>
    </w:div>
    <w:div w:id="1481456993">
      <w:bodyDiv w:val="1"/>
      <w:marLeft w:val="0"/>
      <w:marRight w:val="0"/>
      <w:marTop w:val="0"/>
      <w:marBottom w:val="0"/>
      <w:divBdr>
        <w:top w:val="none" w:sz="0" w:space="0" w:color="auto"/>
        <w:left w:val="none" w:sz="0" w:space="0" w:color="auto"/>
        <w:bottom w:val="none" w:sz="0" w:space="0" w:color="auto"/>
        <w:right w:val="none" w:sz="0" w:space="0" w:color="auto"/>
      </w:divBdr>
      <w:divsChild>
        <w:div w:id="99839792">
          <w:marLeft w:val="547"/>
          <w:marRight w:val="0"/>
          <w:marTop w:val="120"/>
          <w:marBottom w:val="0"/>
          <w:divBdr>
            <w:top w:val="none" w:sz="0" w:space="0" w:color="auto"/>
            <w:left w:val="none" w:sz="0" w:space="0" w:color="auto"/>
            <w:bottom w:val="none" w:sz="0" w:space="0" w:color="auto"/>
            <w:right w:val="none" w:sz="0" w:space="0" w:color="auto"/>
          </w:divBdr>
        </w:div>
        <w:div w:id="863175538">
          <w:marLeft w:val="1166"/>
          <w:marRight w:val="0"/>
          <w:marTop w:val="120"/>
          <w:marBottom w:val="0"/>
          <w:divBdr>
            <w:top w:val="none" w:sz="0" w:space="0" w:color="auto"/>
            <w:left w:val="none" w:sz="0" w:space="0" w:color="auto"/>
            <w:bottom w:val="none" w:sz="0" w:space="0" w:color="auto"/>
            <w:right w:val="none" w:sz="0" w:space="0" w:color="auto"/>
          </w:divBdr>
        </w:div>
        <w:div w:id="690568588">
          <w:marLeft w:val="1800"/>
          <w:marRight w:val="0"/>
          <w:marTop w:val="120"/>
          <w:marBottom w:val="0"/>
          <w:divBdr>
            <w:top w:val="none" w:sz="0" w:space="0" w:color="auto"/>
            <w:left w:val="none" w:sz="0" w:space="0" w:color="auto"/>
            <w:bottom w:val="none" w:sz="0" w:space="0" w:color="auto"/>
            <w:right w:val="none" w:sz="0" w:space="0" w:color="auto"/>
          </w:divBdr>
        </w:div>
        <w:div w:id="1314529668">
          <w:marLeft w:val="1800"/>
          <w:marRight w:val="0"/>
          <w:marTop w:val="120"/>
          <w:marBottom w:val="0"/>
          <w:divBdr>
            <w:top w:val="none" w:sz="0" w:space="0" w:color="auto"/>
            <w:left w:val="none" w:sz="0" w:space="0" w:color="auto"/>
            <w:bottom w:val="none" w:sz="0" w:space="0" w:color="auto"/>
            <w:right w:val="none" w:sz="0" w:space="0" w:color="auto"/>
          </w:divBdr>
        </w:div>
      </w:divsChild>
    </w:div>
    <w:div w:id="1503734833">
      <w:bodyDiv w:val="1"/>
      <w:marLeft w:val="0"/>
      <w:marRight w:val="0"/>
      <w:marTop w:val="0"/>
      <w:marBottom w:val="0"/>
      <w:divBdr>
        <w:top w:val="none" w:sz="0" w:space="0" w:color="auto"/>
        <w:left w:val="none" w:sz="0" w:space="0" w:color="auto"/>
        <w:bottom w:val="none" w:sz="0" w:space="0" w:color="auto"/>
        <w:right w:val="none" w:sz="0" w:space="0" w:color="auto"/>
      </w:divBdr>
    </w:div>
    <w:div w:id="1509826358">
      <w:bodyDiv w:val="1"/>
      <w:marLeft w:val="0"/>
      <w:marRight w:val="0"/>
      <w:marTop w:val="0"/>
      <w:marBottom w:val="0"/>
      <w:divBdr>
        <w:top w:val="none" w:sz="0" w:space="0" w:color="auto"/>
        <w:left w:val="none" w:sz="0" w:space="0" w:color="auto"/>
        <w:bottom w:val="none" w:sz="0" w:space="0" w:color="auto"/>
        <w:right w:val="none" w:sz="0" w:space="0" w:color="auto"/>
      </w:divBdr>
    </w:div>
    <w:div w:id="1524325578">
      <w:bodyDiv w:val="1"/>
      <w:marLeft w:val="0"/>
      <w:marRight w:val="0"/>
      <w:marTop w:val="0"/>
      <w:marBottom w:val="0"/>
      <w:divBdr>
        <w:top w:val="none" w:sz="0" w:space="0" w:color="auto"/>
        <w:left w:val="none" w:sz="0" w:space="0" w:color="auto"/>
        <w:bottom w:val="none" w:sz="0" w:space="0" w:color="auto"/>
        <w:right w:val="none" w:sz="0" w:space="0" w:color="auto"/>
      </w:divBdr>
      <w:divsChild>
        <w:div w:id="1173296332">
          <w:marLeft w:val="1166"/>
          <w:marRight w:val="0"/>
          <w:marTop w:val="96"/>
          <w:marBottom w:val="0"/>
          <w:divBdr>
            <w:top w:val="none" w:sz="0" w:space="0" w:color="auto"/>
            <w:left w:val="none" w:sz="0" w:space="0" w:color="auto"/>
            <w:bottom w:val="none" w:sz="0" w:space="0" w:color="auto"/>
            <w:right w:val="none" w:sz="0" w:space="0" w:color="auto"/>
          </w:divBdr>
        </w:div>
      </w:divsChild>
    </w:div>
    <w:div w:id="1531645259">
      <w:bodyDiv w:val="1"/>
      <w:marLeft w:val="0"/>
      <w:marRight w:val="0"/>
      <w:marTop w:val="0"/>
      <w:marBottom w:val="0"/>
      <w:divBdr>
        <w:top w:val="none" w:sz="0" w:space="0" w:color="auto"/>
        <w:left w:val="none" w:sz="0" w:space="0" w:color="auto"/>
        <w:bottom w:val="none" w:sz="0" w:space="0" w:color="auto"/>
        <w:right w:val="none" w:sz="0" w:space="0" w:color="auto"/>
      </w:divBdr>
    </w:div>
    <w:div w:id="1564104052">
      <w:bodyDiv w:val="1"/>
      <w:marLeft w:val="0"/>
      <w:marRight w:val="0"/>
      <w:marTop w:val="0"/>
      <w:marBottom w:val="0"/>
      <w:divBdr>
        <w:top w:val="none" w:sz="0" w:space="0" w:color="auto"/>
        <w:left w:val="none" w:sz="0" w:space="0" w:color="auto"/>
        <w:bottom w:val="none" w:sz="0" w:space="0" w:color="auto"/>
        <w:right w:val="none" w:sz="0" w:space="0" w:color="auto"/>
      </w:divBdr>
    </w:div>
    <w:div w:id="1568953154">
      <w:bodyDiv w:val="1"/>
      <w:marLeft w:val="0"/>
      <w:marRight w:val="0"/>
      <w:marTop w:val="0"/>
      <w:marBottom w:val="0"/>
      <w:divBdr>
        <w:top w:val="none" w:sz="0" w:space="0" w:color="auto"/>
        <w:left w:val="none" w:sz="0" w:space="0" w:color="auto"/>
        <w:bottom w:val="none" w:sz="0" w:space="0" w:color="auto"/>
        <w:right w:val="none" w:sz="0" w:space="0" w:color="auto"/>
      </w:divBdr>
    </w:div>
    <w:div w:id="1576816411">
      <w:bodyDiv w:val="1"/>
      <w:marLeft w:val="0"/>
      <w:marRight w:val="0"/>
      <w:marTop w:val="0"/>
      <w:marBottom w:val="0"/>
      <w:divBdr>
        <w:top w:val="none" w:sz="0" w:space="0" w:color="auto"/>
        <w:left w:val="none" w:sz="0" w:space="0" w:color="auto"/>
        <w:bottom w:val="none" w:sz="0" w:space="0" w:color="auto"/>
        <w:right w:val="none" w:sz="0" w:space="0" w:color="auto"/>
      </w:divBdr>
    </w:div>
    <w:div w:id="1582251815">
      <w:bodyDiv w:val="1"/>
      <w:marLeft w:val="0"/>
      <w:marRight w:val="0"/>
      <w:marTop w:val="0"/>
      <w:marBottom w:val="0"/>
      <w:divBdr>
        <w:top w:val="none" w:sz="0" w:space="0" w:color="auto"/>
        <w:left w:val="none" w:sz="0" w:space="0" w:color="auto"/>
        <w:bottom w:val="none" w:sz="0" w:space="0" w:color="auto"/>
        <w:right w:val="none" w:sz="0" w:space="0" w:color="auto"/>
      </w:divBdr>
    </w:div>
    <w:div w:id="1584025604">
      <w:bodyDiv w:val="1"/>
      <w:marLeft w:val="0"/>
      <w:marRight w:val="0"/>
      <w:marTop w:val="0"/>
      <w:marBottom w:val="0"/>
      <w:divBdr>
        <w:top w:val="none" w:sz="0" w:space="0" w:color="auto"/>
        <w:left w:val="none" w:sz="0" w:space="0" w:color="auto"/>
        <w:bottom w:val="none" w:sz="0" w:space="0" w:color="auto"/>
        <w:right w:val="none" w:sz="0" w:space="0" w:color="auto"/>
      </w:divBdr>
    </w:div>
    <w:div w:id="1585917525">
      <w:bodyDiv w:val="1"/>
      <w:marLeft w:val="0"/>
      <w:marRight w:val="0"/>
      <w:marTop w:val="0"/>
      <w:marBottom w:val="0"/>
      <w:divBdr>
        <w:top w:val="none" w:sz="0" w:space="0" w:color="auto"/>
        <w:left w:val="none" w:sz="0" w:space="0" w:color="auto"/>
        <w:bottom w:val="none" w:sz="0" w:space="0" w:color="auto"/>
        <w:right w:val="none" w:sz="0" w:space="0" w:color="auto"/>
      </w:divBdr>
    </w:div>
    <w:div w:id="1605653804">
      <w:bodyDiv w:val="1"/>
      <w:marLeft w:val="0"/>
      <w:marRight w:val="0"/>
      <w:marTop w:val="0"/>
      <w:marBottom w:val="0"/>
      <w:divBdr>
        <w:top w:val="none" w:sz="0" w:space="0" w:color="auto"/>
        <w:left w:val="none" w:sz="0" w:space="0" w:color="auto"/>
        <w:bottom w:val="none" w:sz="0" w:space="0" w:color="auto"/>
        <w:right w:val="none" w:sz="0" w:space="0" w:color="auto"/>
      </w:divBdr>
    </w:div>
    <w:div w:id="1610698159">
      <w:bodyDiv w:val="1"/>
      <w:marLeft w:val="0"/>
      <w:marRight w:val="0"/>
      <w:marTop w:val="0"/>
      <w:marBottom w:val="0"/>
      <w:divBdr>
        <w:top w:val="none" w:sz="0" w:space="0" w:color="auto"/>
        <w:left w:val="none" w:sz="0" w:space="0" w:color="auto"/>
        <w:bottom w:val="none" w:sz="0" w:space="0" w:color="auto"/>
        <w:right w:val="none" w:sz="0" w:space="0" w:color="auto"/>
      </w:divBdr>
    </w:div>
    <w:div w:id="1630890180">
      <w:bodyDiv w:val="1"/>
      <w:marLeft w:val="0"/>
      <w:marRight w:val="0"/>
      <w:marTop w:val="0"/>
      <w:marBottom w:val="0"/>
      <w:divBdr>
        <w:top w:val="none" w:sz="0" w:space="0" w:color="auto"/>
        <w:left w:val="none" w:sz="0" w:space="0" w:color="auto"/>
        <w:bottom w:val="none" w:sz="0" w:space="0" w:color="auto"/>
        <w:right w:val="none" w:sz="0" w:space="0" w:color="auto"/>
      </w:divBdr>
    </w:div>
    <w:div w:id="1660620878">
      <w:bodyDiv w:val="1"/>
      <w:marLeft w:val="0"/>
      <w:marRight w:val="0"/>
      <w:marTop w:val="0"/>
      <w:marBottom w:val="0"/>
      <w:divBdr>
        <w:top w:val="none" w:sz="0" w:space="0" w:color="auto"/>
        <w:left w:val="none" w:sz="0" w:space="0" w:color="auto"/>
        <w:bottom w:val="none" w:sz="0" w:space="0" w:color="auto"/>
        <w:right w:val="none" w:sz="0" w:space="0" w:color="auto"/>
      </w:divBdr>
    </w:div>
    <w:div w:id="1661227040">
      <w:bodyDiv w:val="1"/>
      <w:marLeft w:val="0"/>
      <w:marRight w:val="0"/>
      <w:marTop w:val="0"/>
      <w:marBottom w:val="0"/>
      <w:divBdr>
        <w:top w:val="none" w:sz="0" w:space="0" w:color="auto"/>
        <w:left w:val="none" w:sz="0" w:space="0" w:color="auto"/>
        <w:bottom w:val="none" w:sz="0" w:space="0" w:color="auto"/>
        <w:right w:val="none" w:sz="0" w:space="0" w:color="auto"/>
      </w:divBdr>
    </w:div>
    <w:div w:id="1703631590">
      <w:bodyDiv w:val="1"/>
      <w:marLeft w:val="0"/>
      <w:marRight w:val="0"/>
      <w:marTop w:val="0"/>
      <w:marBottom w:val="0"/>
      <w:divBdr>
        <w:top w:val="none" w:sz="0" w:space="0" w:color="auto"/>
        <w:left w:val="none" w:sz="0" w:space="0" w:color="auto"/>
        <w:bottom w:val="none" w:sz="0" w:space="0" w:color="auto"/>
        <w:right w:val="none" w:sz="0" w:space="0" w:color="auto"/>
      </w:divBdr>
    </w:div>
    <w:div w:id="1707876794">
      <w:bodyDiv w:val="1"/>
      <w:marLeft w:val="0"/>
      <w:marRight w:val="0"/>
      <w:marTop w:val="0"/>
      <w:marBottom w:val="0"/>
      <w:divBdr>
        <w:top w:val="none" w:sz="0" w:space="0" w:color="auto"/>
        <w:left w:val="none" w:sz="0" w:space="0" w:color="auto"/>
        <w:bottom w:val="none" w:sz="0" w:space="0" w:color="auto"/>
        <w:right w:val="none" w:sz="0" w:space="0" w:color="auto"/>
      </w:divBdr>
    </w:div>
    <w:div w:id="1718965041">
      <w:bodyDiv w:val="1"/>
      <w:marLeft w:val="0"/>
      <w:marRight w:val="0"/>
      <w:marTop w:val="0"/>
      <w:marBottom w:val="0"/>
      <w:divBdr>
        <w:top w:val="none" w:sz="0" w:space="0" w:color="auto"/>
        <w:left w:val="none" w:sz="0" w:space="0" w:color="auto"/>
        <w:bottom w:val="none" w:sz="0" w:space="0" w:color="auto"/>
        <w:right w:val="none" w:sz="0" w:space="0" w:color="auto"/>
      </w:divBdr>
    </w:div>
    <w:div w:id="1720589870">
      <w:bodyDiv w:val="1"/>
      <w:marLeft w:val="0"/>
      <w:marRight w:val="0"/>
      <w:marTop w:val="0"/>
      <w:marBottom w:val="0"/>
      <w:divBdr>
        <w:top w:val="none" w:sz="0" w:space="0" w:color="auto"/>
        <w:left w:val="none" w:sz="0" w:space="0" w:color="auto"/>
        <w:bottom w:val="none" w:sz="0" w:space="0" w:color="auto"/>
        <w:right w:val="none" w:sz="0" w:space="0" w:color="auto"/>
      </w:divBdr>
    </w:div>
    <w:div w:id="1726641385">
      <w:bodyDiv w:val="1"/>
      <w:marLeft w:val="0"/>
      <w:marRight w:val="0"/>
      <w:marTop w:val="0"/>
      <w:marBottom w:val="0"/>
      <w:divBdr>
        <w:top w:val="none" w:sz="0" w:space="0" w:color="auto"/>
        <w:left w:val="none" w:sz="0" w:space="0" w:color="auto"/>
        <w:bottom w:val="none" w:sz="0" w:space="0" w:color="auto"/>
        <w:right w:val="none" w:sz="0" w:space="0" w:color="auto"/>
      </w:divBdr>
    </w:div>
    <w:div w:id="1733693692">
      <w:bodyDiv w:val="1"/>
      <w:marLeft w:val="0"/>
      <w:marRight w:val="0"/>
      <w:marTop w:val="0"/>
      <w:marBottom w:val="0"/>
      <w:divBdr>
        <w:top w:val="none" w:sz="0" w:space="0" w:color="auto"/>
        <w:left w:val="none" w:sz="0" w:space="0" w:color="auto"/>
        <w:bottom w:val="none" w:sz="0" w:space="0" w:color="auto"/>
        <w:right w:val="none" w:sz="0" w:space="0" w:color="auto"/>
      </w:divBdr>
    </w:div>
    <w:div w:id="1735660882">
      <w:bodyDiv w:val="1"/>
      <w:marLeft w:val="0"/>
      <w:marRight w:val="0"/>
      <w:marTop w:val="0"/>
      <w:marBottom w:val="0"/>
      <w:divBdr>
        <w:top w:val="none" w:sz="0" w:space="0" w:color="auto"/>
        <w:left w:val="none" w:sz="0" w:space="0" w:color="auto"/>
        <w:bottom w:val="none" w:sz="0" w:space="0" w:color="auto"/>
        <w:right w:val="none" w:sz="0" w:space="0" w:color="auto"/>
      </w:divBdr>
    </w:div>
    <w:div w:id="1750228955">
      <w:bodyDiv w:val="1"/>
      <w:marLeft w:val="0"/>
      <w:marRight w:val="0"/>
      <w:marTop w:val="0"/>
      <w:marBottom w:val="0"/>
      <w:divBdr>
        <w:top w:val="none" w:sz="0" w:space="0" w:color="auto"/>
        <w:left w:val="none" w:sz="0" w:space="0" w:color="auto"/>
        <w:bottom w:val="none" w:sz="0" w:space="0" w:color="auto"/>
        <w:right w:val="none" w:sz="0" w:space="0" w:color="auto"/>
      </w:divBdr>
    </w:div>
    <w:div w:id="1765615724">
      <w:bodyDiv w:val="1"/>
      <w:marLeft w:val="0"/>
      <w:marRight w:val="0"/>
      <w:marTop w:val="0"/>
      <w:marBottom w:val="0"/>
      <w:divBdr>
        <w:top w:val="none" w:sz="0" w:space="0" w:color="auto"/>
        <w:left w:val="none" w:sz="0" w:space="0" w:color="auto"/>
        <w:bottom w:val="none" w:sz="0" w:space="0" w:color="auto"/>
        <w:right w:val="none" w:sz="0" w:space="0" w:color="auto"/>
      </w:divBdr>
      <w:divsChild>
        <w:div w:id="724373030">
          <w:marLeft w:val="547"/>
          <w:marRight w:val="0"/>
          <w:marTop w:val="0"/>
          <w:marBottom w:val="0"/>
          <w:divBdr>
            <w:top w:val="none" w:sz="0" w:space="0" w:color="auto"/>
            <w:left w:val="none" w:sz="0" w:space="0" w:color="auto"/>
            <w:bottom w:val="none" w:sz="0" w:space="0" w:color="auto"/>
            <w:right w:val="none" w:sz="0" w:space="0" w:color="auto"/>
          </w:divBdr>
        </w:div>
        <w:div w:id="1347824195">
          <w:marLeft w:val="547"/>
          <w:marRight w:val="0"/>
          <w:marTop w:val="0"/>
          <w:marBottom w:val="0"/>
          <w:divBdr>
            <w:top w:val="none" w:sz="0" w:space="0" w:color="auto"/>
            <w:left w:val="none" w:sz="0" w:space="0" w:color="auto"/>
            <w:bottom w:val="none" w:sz="0" w:space="0" w:color="auto"/>
            <w:right w:val="none" w:sz="0" w:space="0" w:color="auto"/>
          </w:divBdr>
        </w:div>
      </w:divsChild>
    </w:div>
    <w:div w:id="1789201612">
      <w:bodyDiv w:val="1"/>
      <w:marLeft w:val="0"/>
      <w:marRight w:val="0"/>
      <w:marTop w:val="0"/>
      <w:marBottom w:val="0"/>
      <w:divBdr>
        <w:top w:val="none" w:sz="0" w:space="0" w:color="auto"/>
        <w:left w:val="none" w:sz="0" w:space="0" w:color="auto"/>
        <w:bottom w:val="none" w:sz="0" w:space="0" w:color="auto"/>
        <w:right w:val="none" w:sz="0" w:space="0" w:color="auto"/>
      </w:divBdr>
    </w:div>
    <w:div w:id="1812862815">
      <w:bodyDiv w:val="1"/>
      <w:marLeft w:val="0"/>
      <w:marRight w:val="0"/>
      <w:marTop w:val="0"/>
      <w:marBottom w:val="0"/>
      <w:divBdr>
        <w:top w:val="none" w:sz="0" w:space="0" w:color="auto"/>
        <w:left w:val="none" w:sz="0" w:space="0" w:color="auto"/>
        <w:bottom w:val="none" w:sz="0" w:space="0" w:color="auto"/>
        <w:right w:val="none" w:sz="0" w:space="0" w:color="auto"/>
      </w:divBdr>
    </w:div>
    <w:div w:id="1813281215">
      <w:bodyDiv w:val="1"/>
      <w:marLeft w:val="0"/>
      <w:marRight w:val="0"/>
      <w:marTop w:val="0"/>
      <w:marBottom w:val="0"/>
      <w:divBdr>
        <w:top w:val="none" w:sz="0" w:space="0" w:color="auto"/>
        <w:left w:val="none" w:sz="0" w:space="0" w:color="auto"/>
        <w:bottom w:val="none" w:sz="0" w:space="0" w:color="auto"/>
        <w:right w:val="none" w:sz="0" w:space="0" w:color="auto"/>
      </w:divBdr>
    </w:div>
    <w:div w:id="1821456904">
      <w:bodyDiv w:val="1"/>
      <w:marLeft w:val="0"/>
      <w:marRight w:val="0"/>
      <w:marTop w:val="0"/>
      <w:marBottom w:val="0"/>
      <w:divBdr>
        <w:top w:val="none" w:sz="0" w:space="0" w:color="auto"/>
        <w:left w:val="none" w:sz="0" w:space="0" w:color="auto"/>
        <w:bottom w:val="none" w:sz="0" w:space="0" w:color="auto"/>
        <w:right w:val="none" w:sz="0" w:space="0" w:color="auto"/>
      </w:divBdr>
    </w:div>
    <w:div w:id="1823353929">
      <w:bodyDiv w:val="1"/>
      <w:marLeft w:val="0"/>
      <w:marRight w:val="0"/>
      <w:marTop w:val="0"/>
      <w:marBottom w:val="0"/>
      <w:divBdr>
        <w:top w:val="none" w:sz="0" w:space="0" w:color="auto"/>
        <w:left w:val="none" w:sz="0" w:space="0" w:color="auto"/>
        <w:bottom w:val="none" w:sz="0" w:space="0" w:color="auto"/>
        <w:right w:val="none" w:sz="0" w:space="0" w:color="auto"/>
      </w:divBdr>
    </w:div>
    <w:div w:id="1830242668">
      <w:bodyDiv w:val="1"/>
      <w:marLeft w:val="0"/>
      <w:marRight w:val="0"/>
      <w:marTop w:val="0"/>
      <w:marBottom w:val="0"/>
      <w:divBdr>
        <w:top w:val="none" w:sz="0" w:space="0" w:color="auto"/>
        <w:left w:val="none" w:sz="0" w:space="0" w:color="auto"/>
        <w:bottom w:val="none" w:sz="0" w:space="0" w:color="auto"/>
        <w:right w:val="none" w:sz="0" w:space="0" w:color="auto"/>
      </w:divBdr>
    </w:div>
    <w:div w:id="1847939598">
      <w:bodyDiv w:val="1"/>
      <w:marLeft w:val="0"/>
      <w:marRight w:val="0"/>
      <w:marTop w:val="0"/>
      <w:marBottom w:val="0"/>
      <w:divBdr>
        <w:top w:val="none" w:sz="0" w:space="0" w:color="auto"/>
        <w:left w:val="none" w:sz="0" w:space="0" w:color="auto"/>
        <w:bottom w:val="none" w:sz="0" w:space="0" w:color="auto"/>
        <w:right w:val="none" w:sz="0" w:space="0" w:color="auto"/>
      </w:divBdr>
    </w:div>
    <w:div w:id="1849061059">
      <w:bodyDiv w:val="1"/>
      <w:marLeft w:val="0"/>
      <w:marRight w:val="0"/>
      <w:marTop w:val="0"/>
      <w:marBottom w:val="0"/>
      <w:divBdr>
        <w:top w:val="none" w:sz="0" w:space="0" w:color="auto"/>
        <w:left w:val="none" w:sz="0" w:space="0" w:color="auto"/>
        <w:bottom w:val="none" w:sz="0" w:space="0" w:color="auto"/>
        <w:right w:val="none" w:sz="0" w:space="0" w:color="auto"/>
      </w:divBdr>
    </w:div>
    <w:div w:id="1865364824">
      <w:bodyDiv w:val="1"/>
      <w:marLeft w:val="0"/>
      <w:marRight w:val="0"/>
      <w:marTop w:val="0"/>
      <w:marBottom w:val="0"/>
      <w:divBdr>
        <w:top w:val="none" w:sz="0" w:space="0" w:color="auto"/>
        <w:left w:val="none" w:sz="0" w:space="0" w:color="auto"/>
        <w:bottom w:val="none" w:sz="0" w:space="0" w:color="auto"/>
        <w:right w:val="none" w:sz="0" w:space="0" w:color="auto"/>
      </w:divBdr>
    </w:div>
    <w:div w:id="1874269516">
      <w:bodyDiv w:val="1"/>
      <w:marLeft w:val="0"/>
      <w:marRight w:val="0"/>
      <w:marTop w:val="0"/>
      <w:marBottom w:val="0"/>
      <w:divBdr>
        <w:top w:val="none" w:sz="0" w:space="0" w:color="auto"/>
        <w:left w:val="none" w:sz="0" w:space="0" w:color="auto"/>
        <w:bottom w:val="none" w:sz="0" w:space="0" w:color="auto"/>
        <w:right w:val="none" w:sz="0" w:space="0" w:color="auto"/>
      </w:divBdr>
    </w:div>
    <w:div w:id="1886216322">
      <w:bodyDiv w:val="1"/>
      <w:marLeft w:val="0"/>
      <w:marRight w:val="0"/>
      <w:marTop w:val="0"/>
      <w:marBottom w:val="0"/>
      <w:divBdr>
        <w:top w:val="none" w:sz="0" w:space="0" w:color="auto"/>
        <w:left w:val="none" w:sz="0" w:space="0" w:color="auto"/>
        <w:bottom w:val="none" w:sz="0" w:space="0" w:color="auto"/>
        <w:right w:val="none" w:sz="0" w:space="0" w:color="auto"/>
      </w:divBdr>
    </w:div>
    <w:div w:id="1888445467">
      <w:bodyDiv w:val="1"/>
      <w:marLeft w:val="0"/>
      <w:marRight w:val="0"/>
      <w:marTop w:val="0"/>
      <w:marBottom w:val="0"/>
      <w:divBdr>
        <w:top w:val="none" w:sz="0" w:space="0" w:color="auto"/>
        <w:left w:val="none" w:sz="0" w:space="0" w:color="auto"/>
        <w:bottom w:val="none" w:sz="0" w:space="0" w:color="auto"/>
        <w:right w:val="none" w:sz="0" w:space="0" w:color="auto"/>
      </w:divBdr>
    </w:div>
    <w:div w:id="1889146850">
      <w:bodyDiv w:val="1"/>
      <w:marLeft w:val="0"/>
      <w:marRight w:val="0"/>
      <w:marTop w:val="0"/>
      <w:marBottom w:val="0"/>
      <w:divBdr>
        <w:top w:val="none" w:sz="0" w:space="0" w:color="auto"/>
        <w:left w:val="none" w:sz="0" w:space="0" w:color="auto"/>
        <w:bottom w:val="none" w:sz="0" w:space="0" w:color="auto"/>
        <w:right w:val="none" w:sz="0" w:space="0" w:color="auto"/>
      </w:divBdr>
    </w:div>
    <w:div w:id="1894193672">
      <w:bodyDiv w:val="1"/>
      <w:marLeft w:val="0"/>
      <w:marRight w:val="0"/>
      <w:marTop w:val="0"/>
      <w:marBottom w:val="0"/>
      <w:divBdr>
        <w:top w:val="none" w:sz="0" w:space="0" w:color="auto"/>
        <w:left w:val="none" w:sz="0" w:space="0" w:color="auto"/>
        <w:bottom w:val="none" w:sz="0" w:space="0" w:color="auto"/>
        <w:right w:val="none" w:sz="0" w:space="0" w:color="auto"/>
      </w:divBdr>
    </w:div>
    <w:div w:id="1920093209">
      <w:bodyDiv w:val="1"/>
      <w:marLeft w:val="0"/>
      <w:marRight w:val="0"/>
      <w:marTop w:val="0"/>
      <w:marBottom w:val="0"/>
      <w:divBdr>
        <w:top w:val="none" w:sz="0" w:space="0" w:color="auto"/>
        <w:left w:val="none" w:sz="0" w:space="0" w:color="auto"/>
        <w:bottom w:val="none" w:sz="0" w:space="0" w:color="auto"/>
        <w:right w:val="none" w:sz="0" w:space="0" w:color="auto"/>
      </w:divBdr>
    </w:div>
    <w:div w:id="1939215954">
      <w:bodyDiv w:val="1"/>
      <w:marLeft w:val="0"/>
      <w:marRight w:val="0"/>
      <w:marTop w:val="0"/>
      <w:marBottom w:val="0"/>
      <w:divBdr>
        <w:top w:val="none" w:sz="0" w:space="0" w:color="auto"/>
        <w:left w:val="none" w:sz="0" w:space="0" w:color="auto"/>
        <w:bottom w:val="none" w:sz="0" w:space="0" w:color="auto"/>
        <w:right w:val="none" w:sz="0" w:space="0" w:color="auto"/>
      </w:divBdr>
    </w:div>
    <w:div w:id="1939606165">
      <w:bodyDiv w:val="1"/>
      <w:marLeft w:val="0"/>
      <w:marRight w:val="0"/>
      <w:marTop w:val="0"/>
      <w:marBottom w:val="0"/>
      <w:divBdr>
        <w:top w:val="none" w:sz="0" w:space="0" w:color="auto"/>
        <w:left w:val="none" w:sz="0" w:space="0" w:color="auto"/>
        <w:bottom w:val="none" w:sz="0" w:space="0" w:color="auto"/>
        <w:right w:val="none" w:sz="0" w:space="0" w:color="auto"/>
      </w:divBdr>
    </w:div>
    <w:div w:id="1939829680">
      <w:bodyDiv w:val="1"/>
      <w:marLeft w:val="0"/>
      <w:marRight w:val="0"/>
      <w:marTop w:val="0"/>
      <w:marBottom w:val="0"/>
      <w:divBdr>
        <w:top w:val="none" w:sz="0" w:space="0" w:color="auto"/>
        <w:left w:val="none" w:sz="0" w:space="0" w:color="auto"/>
        <w:bottom w:val="none" w:sz="0" w:space="0" w:color="auto"/>
        <w:right w:val="none" w:sz="0" w:space="0" w:color="auto"/>
      </w:divBdr>
    </w:div>
    <w:div w:id="1940291354">
      <w:bodyDiv w:val="1"/>
      <w:marLeft w:val="0"/>
      <w:marRight w:val="0"/>
      <w:marTop w:val="0"/>
      <w:marBottom w:val="0"/>
      <w:divBdr>
        <w:top w:val="none" w:sz="0" w:space="0" w:color="auto"/>
        <w:left w:val="none" w:sz="0" w:space="0" w:color="auto"/>
        <w:bottom w:val="none" w:sz="0" w:space="0" w:color="auto"/>
        <w:right w:val="none" w:sz="0" w:space="0" w:color="auto"/>
      </w:divBdr>
    </w:div>
    <w:div w:id="1943033060">
      <w:bodyDiv w:val="1"/>
      <w:marLeft w:val="0"/>
      <w:marRight w:val="0"/>
      <w:marTop w:val="0"/>
      <w:marBottom w:val="0"/>
      <w:divBdr>
        <w:top w:val="none" w:sz="0" w:space="0" w:color="auto"/>
        <w:left w:val="none" w:sz="0" w:space="0" w:color="auto"/>
        <w:bottom w:val="none" w:sz="0" w:space="0" w:color="auto"/>
        <w:right w:val="none" w:sz="0" w:space="0" w:color="auto"/>
      </w:divBdr>
    </w:div>
    <w:div w:id="1943490090">
      <w:bodyDiv w:val="1"/>
      <w:marLeft w:val="0"/>
      <w:marRight w:val="0"/>
      <w:marTop w:val="0"/>
      <w:marBottom w:val="0"/>
      <w:divBdr>
        <w:top w:val="none" w:sz="0" w:space="0" w:color="auto"/>
        <w:left w:val="none" w:sz="0" w:space="0" w:color="auto"/>
        <w:bottom w:val="none" w:sz="0" w:space="0" w:color="auto"/>
        <w:right w:val="none" w:sz="0" w:space="0" w:color="auto"/>
      </w:divBdr>
      <w:divsChild>
        <w:div w:id="428737671">
          <w:marLeft w:val="547"/>
          <w:marRight w:val="0"/>
          <w:marTop w:val="0"/>
          <w:marBottom w:val="0"/>
          <w:divBdr>
            <w:top w:val="none" w:sz="0" w:space="0" w:color="auto"/>
            <w:left w:val="none" w:sz="0" w:space="0" w:color="auto"/>
            <w:bottom w:val="none" w:sz="0" w:space="0" w:color="auto"/>
            <w:right w:val="none" w:sz="0" w:space="0" w:color="auto"/>
          </w:divBdr>
        </w:div>
        <w:div w:id="761996040">
          <w:marLeft w:val="1440"/>
          <w:marRight w:val="0"/>
          <w:marTop w:val="0"/>
          <w:marBottom w:val="0"/>
          <w:divBdr>
            <w:top w:val="none" w:sz="0" w:space="0" w:color="auto"/>
            <w:left w:val="none" w:sz="0" w:space="0" w:color="auto"/>
            <w:bottom w:val="none" w:sz="0" w:space="0" w:color="auto"/>
            <w:right w:val="none" w:sz="0" w:space="0" w:color="auto"/>
          </w:divBdr>
        </w:div>
        <w:div w:id="1863741487">
          <w:marLeft w:val="1440"/>
          <w:marRight w:val="0"/>
          <w:marTop w:val="0"/>
          <w:marBottom w:val="0"/>
          <w:divBdr>
            <w:top w:val="none" w:sz="0" w:space="0" w:color="auto"/>
            <w:left w:val="none" w:sz="0" w:space="0" w:color="auto"/>
            <w:bottom w:val="none" w:sz="0" w:space="0" w:color="auto"/>
            <w:right w:val="none" w:sz="0" w:space="0" w:color="auto"/>
          </w:divBdr>
        </w:div>
      </w:divsChild>
    </w:div>
    <w:div w:id="1945572530">
      <w:bodyDiv w:val="1"/>
      <w:marLeft w:val="0"/>
      <w:marRight w:val="0"/>
      <w:marTop w:val="0"/>
      <w:marBottom w:val="0"/>
      <w:divBdr>
        <w:top w:val="none" w:sz="0" w:space="0" w:color="auto"/>
        <w:left w:val="none" w:sz="0" w:space="0" w:color="auto"/>
        <w:bottom w:val="none" w:sz="0" w:space="0" w:color="auto"/>
        <w:right w:val="none" w:sz="0" w:space="0" w:color="auto"/>
      </w:divBdr>
    </w:div>
    <w:div w:id="1958903604">
      <w:bodyDiv w:val="1"/>
      <w:marLeft w:val="0"/>
      <w:marRight w:val="0"/>
      <w:marTop w:val="0"/>
      <w:marBottom w:val="0"/>
      <w:divBdr>
        <w:top w:val="none" w:sz="0" w:space="0" w:color="auto"/>
        <w:left w:val="none" w:sz="0" w:space="0" w:color="auto"/>
        <w:bottom w:val="none" w:sz="0" w:space="0" w:color="auto"/>
        <w:right w:val="none" w:sz="0" w:space="0" w:color="auto"/>
      </w:divBdr>
    </w:div>
    <w:div w:id="1968779256">
      <w:bodyDiv w:val="1"/>
      <w:marLeft w:val="0"/>
      <w:marRight w:val="0"/>
      <w:marTop w:val="0"/>
      <w:marBottom w:val="0"/>
      <w:divBdr>
        <w:top w:val="none" w:sz="0" w:space="0" w:color="auto"/>
        <w:left w:val="none" w:sz="0" w:space="0" w:color="auto"/>
        <w:bottom w:val="none" w:sz="0" w:space="0" w:color="auto"/>
        <w:right w:val="none" w:sz="0" w:space="0" w:color="auto"/>
      </w:divBdr>
    </w:div>
    <w:div w:id="1971520232">
      <w:bodyDiv w:val="1"/>
      <w:marLeft w:val="0"/>
      <w:marRight w:val="0"/>
      <w:marTop w:val="0"/>
      <w:marBottom w:val="0"/>
      <w:divBdr>
        <w:top w:val="none" w:sz="0" w:space="0" w:color="auto"/>
        <w:left w:val="none" w:sz="0" w:space="0" w:color="auto"/>
        <w:bottom w:val="none" w:sz="0" w:space="0" w:color="auto"/>
        <w:right w:val="none" w:sz="0" w:space="0" w:color="auto"/>
      </w:divBdr>
    </w:div>
    <w:div w:id="1971813735">
      <w:bodyDiv w:val="1"/>
      <w:marLeft w:val="0"/>
      <w:marRight w:val="0"/>
      <w:marTop w:val="0"/>
      <w:marBottom w:val="0"/>
      <w:divBdr>
        <w:top w:val="none" w:sz="0" w:space="0" w:color="auto"/>
        <w:left w:val="none" w:sz="0" w:space="0" w:color="auto"/>
        <w:bottom w:val="none" w:sz="0" w:space="0" w:color="auto"/>
        <w:right w:val="none" w:sz="0" w:space="0" w:color="auto"/>
      </w:divBdr>
    </w:div>
    <w:div w:id="2022272036">
      <w:bodyDiv w:val="1"/>
      <w:marLeft w:val="0"/>
      <w:marRight w:val="0"/>
      <w:marTop w:val="0"/>
      <w:marBottom w:val="0"/>
      <w:divBdr>
        <w:top w:val="none" w:sz="0" w:space="0" w:color="auto"/>
        <w:left w:val="none" w:sz="0" w:space="0" w:color="auto"/>
        <w:bottom w:val="none" w:sz="0" w:space="0" w:color="auto"/>
        <w:right w:val="none" w:sz="0" w:space="0" w:color="auto"/>
      </w:divBdr>
    </w:div>
    <w:div w:id="2026443811">
      <w:bodyDiv w:val="1"/>
      <w:marLeft w:val="0"/>
      <w:marRight w:val="0"/>
      <w:marTop w:val="0"/>
      <w:marBottom w:val="0"/>
      <w:divBdr>
        <w:top w:val="none" w:sz="0" w:space="0" w:color="auto"/>
        <w:left w:val="none" w:sz="0" w:space="0" w:color="auto"/>
        <w:bottom w:val="none" w:sz="0" w:space="0" w:color="auto"/>
        <w:right w:val="none" w:sz="0" w:space="0" w:color="auto"/>
      </w:divBdr>
    </w:div>
    <w:div w:id="2027900562">
      <w:bodyDiv w:val="1"/>
      <w:marLeft w:val="0"/>
      <w:marRight w:val="0"/>
      <w:marTop w:val="0"/>
      <w:marBottom w:val="0"/>
      <w:divBdr>
        <w:top w:val="none" w:sz="0" w:space="0" w:color="auto"/>
        <w:left w:val="none" w:sz="0" w:space="0" w:color="auto"/>
        <w:bottom w:val="none" w:sz="0" w:space="0" w:color="auto"/>
        <w:right w:val="none" w:sz="0" w:space="0" w:color="auto"/>
      </w:divBdr>
    </w:div>
    <w:div w:id="2048601642">
      <w:bodyDiv w:val="1"/>
      <w:marLeft w:val="0"/>
      <w:marRight w:val="0"/>
      <w:marTop w:val="0"/>
      <w:marBottom w:val="0"/>
      <w:divBdr>
        <w:top w:val="none" w:sz="0" w:space="0" w:color="auto"/>
        <w:left w:val="none" w:sz="0" w:space="0" w:color="auto"/>
        <w:bottom w:val="none" w:sz="0" w:space="0" w:color="auto"/>
        <w:right w:val="none" w:sz="0" w:space="0" w:color="auto"/>
      </w:divBdr>
    </w:div>
    <w:div w:id="2064670558">
      <w:bodyDiv w:val="1"/>
      <w:marLeft w:val="0"/>
      <w:marRight w:val="0"/>
      <w:marTop w:val="0"/>
      <w:marBottom w:val="0"/>
      <w:divBdr>
        <w:top w:val="none" w:sz="0" w:space="0" w:color="auto"/>
        <w:left w:val="none" w:sz="0" w:space="0" w:color="auto"/>
        <w:bottom w:val="none" w:sz="0" w:space="0" w:color="auto"/>
        <w:right w:val="none" w:sz="0" w:space="0" w:color="auto"/>
      </w:divBdr>
    </w:div>
    <w:div w:id="2068871333">
      <w:bodyDiv w:val="1"/>
      <w:marLeft w:val="0"/>
      <w:marRight w:val="0"/>
      <w:marTop w:val="0"/>
      <w:marBottom w:val="0"/>
      <w:divBdr>
        <w:top w:val="none" w:sz="0" w:space="0" w:color="auto"/>
        <w:left w:val="none" w:sz="0" w:space="0" w:color="auto"/>
        <w:bottom w:val="none" w:sz="0" w:space="0" w:color="auto"/>
        <w:right w:val="none" w:sz="0" w:space="0" w:color="auto"/>
      </w:divBdr>
    </w:div>
    <w:div w:id="2070687964">
      <w:bodyDiv w:val="1"/>
      <w:marLeft w:val="0"/>
      <w:marRight w:val="0"/>
      <w:marTop w:val="0"/>
      <w:marBottom w:val="0"/>
      <w:divBdr>
        <w:top w:val="none" w:sz="0" w:space="0" w:color="auto"/>
        <w:left w:val="none" w:sz="0" w:space="0" w:color="auto"/>
        <w:bottom w:val="none" w:sz="0" w:space="0" w:color="auto"/>
        <w:right w:val="none" w:sz="0" w:space="0" w:color="auto"/>
      </w:divBdr>
    </w:div>
    <w:div w:id="2078236098">
      <w:bodyDiv w:val="1"/>
      <w:marLeft w:val="0"/>
      <w:marRight w:val="0"/>
      <w:marTop w:val="0"/>
      <w:marBottom w:val="0"/>
      <w:divBdr>
        <w:top w:val="none" w:sz="0" w:space="0" w:color="auto"/>
        <w:left w:val="none" w:sz="0" w:space="0" w:color="auto"/>
        <w:bottom w:val="none" w:sz="0" w:space="0" w:color="auto"/>
        <w:right w:val="none" w:sz="0" w:space="0" w:color="auto"/>
      </w:divBdr>
    </w:div>
    <w:div w:id="2092727362">
      <w:bodyDiv w:val="1"/>
      <w:marLeft w:val="0"/>
      <w:marRight w:val="0"/>
      <w:marTop w:val="0"/>
      <w:marBottom w:val="0"/>
      <w:divBdr>
        <w:top w:val="none" w:sz="0" w:space="0" w:color="auto"/>
        <w:left w:val="none" w:sz="0" w:space="0" w:color="auto"/>
        <w:bottom w:val="none" w:sz="0" w:space="0" w:color="auto"/>
        <w:right w:val="none" w:sz="0" w:space="0" w:color="auto"/>
      </w:divBdr>
    </w:div>
    <w:div w:id="2100321759">
      <w:bodyDiv w:val="1"/>
      <w:marLeft w:val="0"/>
      <w:marRight w:val="0"/>
      <w:marTop w:val="0"/>
      <w:marBottom w:val="0"/>
      <w:divBdr>
        <w:top w:val="none" w:sz="0" w:space="0" w:color="auto"/>
        <w:left w:val="none" w:sz="0" w:space="0" w:color="auto"/>
        <w:bottom w:val="none" w:sz="0" w:space="0" w:color="auto"/>
        <w:right w:val="none" w:sz="0" w:space="0" w:color="auto"/>
      </w:divBdr>
    </w:div>
    <w:div w:id="2106803463">
      <w:bodyDiv w:val="1"/>
      <w:marLeft w:val="0"/>
      <w:marRight w:val="0"/>
      <w:marTop w:val="0"/>
      <w:marBottom w:val="0"/>
      <w:divBdr>
        <w:top w:val="none" w:sz="0" w:space="0" w:color="auto"/>
        <w:left w:val="none" w:sz="0" w:space="0" w:color="auto"/>
        <w:bottom w:val="none" w:sz="0" w:space="0" w:color="auto"/>
        <w:right w:val="none" w:sz="0" w:space="0" w:color="auto"/>
      </w:divBdr>
    </w:div>
    <w:div w:id="2116316382">
      <w:bodyDiv w:val="1"/>
      <w:marLeft w:val="0"/>
      <w:marRight w:val="0"/>
      <w:marTop w:val="0"/>
      <w:marBottom w:val="0"/>
      <w:divBdr>
        <w:top w:val="none" w:sz="0" w:space="0" w:color="auto"/>
        <w:left w:val="none" w:sz="0" w:space="0" w:color="auto"/>
        <w:bottom w:val="none" w:sz="0" w:space="0" w:color="auto"/>
        <w:right w:val="none" w:sz="0" w:space="0" w:color="auto"/>
      </w:divBdr>
    </w:div>
    <w:div w:id="2126268975">
      <w:bodyDiv w:val="1"/>
      <w:marLeft w:val="0"/>
      <w:marRight w:val="0"/>
      <w:marTop w:val="0"/>
      <w:marBottom w:val="0"/>
      <w:divBdr>
        <w:top w:val="none" w:sz="0" w:space="0" w:color="auto"/>
        <w:left w:val="none" w:sz="0" w:space="0" w:color="auto"/>
        <w:bottom w:val="none" w:sz="0" w:space="0" w:color="auto"/>
        <w:right w:val="none" w:sz="0" w:space="0" w:color="auto"/>
      </w:divBdr>
    </w:div>
    <w:div w:id="2127461270">
      <w:bodyDiv w:val="1"/>
      <w:marLeft w:val="0"/>
      <w:marRight w:val="0"/>
      <w:marTop w:val="0"/>
      <w:marBottom w:val="0"/>
      <w:divBdr>
        <w:top w:val="none" w:sz="0" w:space="0" w:color="auto"/>
        <w:left w:val="none" w:sz="0" w:space="0" w:color="auto"/>
        <w:bottom w:val="none" w:sz="0" w:space="0" w:color="auto"/>
        <w:right w:val="none" w:sz="0" w:space="0" w:color="auto"/>
      </w:divBdr>
    </w:div>
    <w:div w:id="2129154477">
      <w:bodyDiv w:val="1"/>
      <w:marLeft w:val="0"/>
      <w:marRight w:val="0"/>
      <w:marTop w:val="0"/>
      <w:marBottom w:val="0"/>
      <w:divBdr>
        <w:top w:val="none" w:sz="0" w:space="0" w:color="auto"/>
        <w:left w:val="none" w:sz="0" w:space="0" w:color="auto"/>
        <w:bottom w:val="none" w:sz="0" w:space="0" w:color="auto"/>
        <w:right w:val="none" w:sz="0" w:space="0" w:color="auto"/>
      </w:divBdr>
    </w:div>
    <w:div w:id="214507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sa/TSG_SA/TSGS_77/Docs/SP-170681.zip" TargetMode="External"/><Relationship Id="rId18" Type="http://schemas.openxmlformats.org/officeDocument/2006/relationships/hyperlink" Target="http://www.3gpp.org/ftp/tsg_sa/TSG_SA/TSGS_77/Docs/SP-170756.zip" TargetMode="External"/><Relationship Id="rId26" Type="http://schemas.openxmlformats.org/officeDocument/2006/relationships/hyperlink" Target="http://www.3gpp.org/ftp/tsg_sa/TSG_SA/TSGS_77/Docs/SP-170697.zip" TargetMode="External"/><Relationship Id="rId39" Type="http://schemas.openxmlformats.org/officeDocument/2006/relationships/hyperlink" Target="http://www.3gpp.org/ftp/tsg_sa/TSG_SA/TSGS_77/Docs/SP-170635.zip" TargetMode="External"/><Relationship Id="rId3" Type="http://schemas.openxmlformats.org/officeDocument/2006/relationships/styles" Target="styles.xml"/><Relationship Id="rId21" Type="http://schemas.openxmlformats.org/officeDocument/2006/relationships/hyperlink" Target="http://www.3gpp.org/ftp/tsg_sa/TSG_SA/TSGS_77/Docs/SP-170754.zip" TargetMode="External"/><Relationship Id="rId34" Type="http://schemas.openxmlformats.org/officeDocument/2006/relationships/hyperlink" Target="http://www.3gpp.org/ftp/tsg_sa/TSG_SA/TSGS_77/Docs/SP-170688.zip" TargetMode="External"/><Relationship Id="rId42" Type="http://schemas.openxmlformats.org/officeDocument/2006/relationships/hyperlink" Target="http://www.3gpp.org/ftp/tsg_sa/TSG_SA/TSGS_77/Docs/SP-170803.zip" TargetMode="External"/><Relationship Id="rId47" Type="http://schemas.openxmlformats.org/officeDocument/2006/relationships/hyperlink" Target="http://www.3gpp.org/ftp/tsg_sa/TSG_SA/TSGS_77/Docs/SP-170711.zip" TargetMode="External"/><Relationship Id="rId7" Type="http://schemas.openxmlformats.org/officeDocument/2006/relationships/endnotes" Target="endnotes.xml"/><Relationship Id="rId12" Type="http://schemas.openxmlformats.org/officeDocument/2006/relationships/hyperlink" Target="http://www.3gpp.org/ftp/tsg_sa/TSG_SA/TSGS_77/Docs/SP-170680.zip" TargetMode="External"/><Relationship Id="rId17" Type="http://schemas.openxmlformats.org/officeDocument/2006/relationships/hyperlink" Target="http://www.3gpp.org/ftp/tsg_sa/TSG_SA/TSGS_77/Docs/SP-170685.zip" TargetMode="External"/><Relationship Id="rId25" Type="http://schemas.openxmlformats.org/officeDocument/2006/relationships/hyperlink" Target="http://www.3gpp.org/ftp/tsg_sa/TSG_SA/TSGS_77/Docs/SP-170688.zip" TargetMode="External"/><Relationship Id="rId33" Type="http://schemas.openxmlformats.org/officeDocument/2006/relationships/hyperlink" Target="http://www.3gpp.org/ftp/tsg_ct/TSG_CT/TSGC_77_Sapporo/Docs/CP-172147.zip" TargetMode="External"/><Relationship Id="rId38" Type="http://schemas.openxmlformats.org/officeDocument/2006/relationships/hyperlink" Target="http://www.3gpp.org/ftp/tsg_sa/TSG_SA/TSGS_77/Docs/SP-170794.zip" TargetMode="External"/><Relationship Id="rId46" Type="http://schemas.openxmlformats.org/officeDocument/2006/relationships/hyperlink" Target="http://www.3gpp.org/ftp/Information/All_Templates/WI_summary_Template.zip" TargetMode="External"/><Relationship Id="rId2" Type="http://schemas.openxmlformats.org/officeDocument/2006/relationships/numbering" Target="numbering.xml"/><Relationship Id="rId16" Type="http://schemas.openxmlformats.org/officeDocument/2006/relationships/hyperlink" Target="http://www.3gpp.org/ftp/tsg_sa/TSG_SA/TSGS_77/Docs/SP-170684.zip" TargetMode="External"/><Relationship Id="rId20" Type="http://schemas.openxmlformats.org/officeDocument/2006/relationships/hyperlink" Target="http://www.3gpp.org/ftp/tsg_sa/TSG_SA/TSGS_77/Docs/SP-170686.zip" TargetMode="External"/><Relationship Id="rId29" Type="http://schemas.openxmlformats.org/officeDocument/2006/relationships/hyperlink" Target="http://www.3gpp.org/ftp/tsg_sa/TSG_SA/TSGS_77/Docs/SP-170794.zip" TargetMode="External"/><Relationship Id="rId41" Type="http://schemas.openxmlformats.org/officeDocument/2006/relationships/hyperlink" Target="http://www.3gpp.org/ftp/tsg_sa/TSG_SA/TSGS_77/Docs/SP-17076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sa/TSG_SA/TSGS_77/Docs/SP-170679.zip" TargetMode="External"/><Relationship Id="rId24" Type="http://schemas.openxmlformats.org/officeDocument/2006/relationships/hyperlink" Target="http://www.3gpp.org/ftp/tsg_sa/TSG_SA/TSGS_77/Docs/SP-170794.zip" TargetMode="External"/><Relationship Id="rId32" Type="http://schemas.openxmlformats.org/officeDocument/2006/relationships/hyperlink" Target="http://www.3gpp.org/ftp/tsg_ct/TSG_CT/TSGC_77_Sapporo/Docs/CP-172146.zip" TargetMode="External"/><Relationship Id="rId37" Type="http://schemas.openxmlformats.org/officeDocument/2006/relationships/hyperlink" Target="http://www.3gpp.org/ftp/tsg_sa/TSG_SA/TSGS_77/Docs/SP-170812.zip" TargetMode="External"/><Relationship Id="rId40" Type="http://schemas.openxmlformats.org/officeDocument/2006/relationships/hyperlink" Target="http://www.3gpp.org/ftp/tsg_sa/TSG_SA/TSGS_77/Docs/SP-170758.zip" TargetMode="External"/><Relationship Id="rId45" Type="http://schemas.openxmlformats.org/officeDocument/2006/relationships/hyperlink" Target="http://www.3gpp.org/ftp/tsg_sa/TSG_SA/TSGS_77/Docs/SP-170767.zip" TargetMode="External"/><Relationship Id="rId5" Type="http://schemas.openxmlformats.org/officeDocument/2006/relationships/webSettings" Target="webSettings.xml"/><Relationship Id="rId15" Type="http://schemas.openxmlformats.org/officeDocument/2006/relationships/hyperlink" Target="http://www.3gpp.org/ftp/tsg_sa/TSG_SA/TSGS_77/Docs/SP-170683.zip" TargetMode="External"/><Relationship Id="rId23" Type="http://schemas.openxmlformats.org/officeDocument/2006/relationships/hyperlink" Target="http://www.3gpp.org/ftp/tsg_sa/TSG_SA/TSGS_77/Docs/SP-170633.zip" TargetMode="External"/><Relationship Id="rId28" Type="http://schemas.openxmlformats.org/officeDocument/2006/relationships/hyperlink" Target="http://www.3gpp.org/ftp/tsg_sa/TSG_SA/TSGS_77/Docs/SP-170599.zip" TargetMode="External"/><Relationship Id="rId36" Type="http://schemas.openxmlformats.org/officeDocument/2006/relationships/hyperlink" Target="http://www.3gpp.org/ftp/tsg_sa/TSG_SA/TSGS_77/Docs/SP-170630.zip" TargetMode="External"/><Relationship Id="rId49" Type="http://schemas.openxmlformats.org/officeDocument/2006/relationships/theme" Target="theme/theme1.xml"/><Relationship Id="rId10" Type="http://schemas.openxmlformats.org/officeDocument/2006/relationships/hyperlink" Target="http://www.3gpp.org/ftp/tsg_sa/TSG_SA/TSGS_77/Docs/SP-170678.zip" TargetMode="External"/><Relationship Id="rId19" Type="http://schemas.openxmlformats.org/officeDocument/2006/relationships/hyperlink" Target="http://www.3gpp.org/ftp/tsg_sa/TSG_SA/TSGS_77/Docs/SP-170798.zip" TargetMode="External"/><Relationship Id="rId31" Type="http://schemas.openxmlformats.org/officeDocument/2006/relationships/hyperlink" Target="http://www.3gpp.org/ftp/tsg_ct/TSG_CT/TSGC_77_Sapporo/Docs/CP-172030.zip" TargetMode="External"/><Relationship Id="rId44" Type="http://schemas.openxmlformats.org/officeDocument/2006/relationships/hyperlink" Target="http://www.3gpp.org/ftp/tsg_sa/TSG_SA/TSGS_77/Docs/SP-170766.zip" TargetMode="External"/><Relationship Id="rId4" Type="http://schemas.openxmlformats.org/officeDocument/2006/relationships/settings" Target="settings.xml"/><Relationship Id="rId9" Type="http://schemas.openxmlformats.org/officeDocument/2006/relationships/hyperlink" Target="http://www.3gpp.org/ftp/tsg_sa/TSG_SA/TSGS_77/Docs/SP-170677.zip" TargetMode="External"/><Relationship Id="rId14" Type="http://schemas.openxmlformats.org/officeDocument/2006/relationships/hyperlink" Target="http://www.3gpp.org/ftp/tsg_sa/TSG_SA/TSGS_77/Docs/SP-170682.zip" TargetMode="External"/><Relationship Id="rId22" Type="http://schemas.openxmlformats.org/officeDocument/2006/relationships/hyperlink" Target="http://www.3gpp.org/ftp/tsg_sa/TSG_SA/TSGS_77/Docs/SP-170755.zip" TargetMode="External"/><Relationship Id="rId27" Type="http://schemas.openxmlformats.org/officeDocument/2006/relationships/hyperlink" Target="http://www.3gpp.org/ftp/tsg_sa/TSG_SA/TSGS_77/Docs/SP-170633.zip" TargetMode="External"/><Relationship Id="rId30" Type="http://schemas.openxmlformats.org/officeDocument/2006/relationships/hyperlink" Target="http://www.3gpp.org/ftp/tsg_ct/TSG_CT/TSGC_77_Sapporo/Docs/CP-172145.zip" TargetMode="External"/><Relationship Id="rId35" Type="http://schemas.openxmlformats.org/officeDocument/2006/relationships/hyperlink" Target="http://www.3gpp.org/ftp/tsg_sa/TSG_SA/TSGS_77/Docs/SP-170709.zip" TargetMode="External"/><Relationship Id="rId43" Type="http://schemas.openxmlformats.org/officeDocument/2006/relationships/hyperlink" Target="http://www.3gpp.org/ftp/tsg_sa/TSG_SA/TSGS_77/Docs/SP-170752.zip" TargetMode="External"/><Relationship Id="rId48" Type="http://schemas.openxmlformats.org/officeDocument/2006/relationships/fontTable" Target="fontTable.xml"/><Relationship Id="rId8" Type="http://schemas.openxmlformats.org/officeDocument/2006/relationships/hyperlink" Target="http://www.3gpp.org/ftp/tsg_sa/TSG_SA/TSGS_77/Report/"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9530F2-D6DF-4E7A-A9AF-4F2B3C64A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1920</Words>
  <Characters>10563</Characters>
  <Application>Microsoft Office Word</Application>
  <DocSecurity>0</DocSecurity>
  <Lines>88</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dc:creator>
  <cp:lastModifiedBy>revYLA</cp:lastModifiedBy>
  <cp:revision>7</cp:revision>
  <dcterms:created xsi:type="dcterms:W3CDTF">2017-09-29T09:13:00Z</dcterms:created>
  <dcterms:modified xsi:type="dcterms:W3CDTF">2017-09-29T09:51:00Z</dcterms:modified>
</cp:coreProperties>
</file>